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88E5" w14:textId="1304620F" w:rsidR="00E90E49" w:rsidRPr="000A615F" w:rsidRDefault="00E90E49" w:rsidP="00E35559">
      <w:pPr>
        <w:pStyle w:val="3GPPHeader"/>
        <w:spacing w:after="60"/>
        <w:rPr>
          <w:szCs w:val="24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15FCA">
        <w:t>10</w:t>
      </w:r>
      <w:r w:rsidR="001A0F0B">
        <w:t>5</w:t>
      </w:r>
      <w:r w:rsidR="00C15FCA">
        <w:t>-e</w:t>
      </w:r>
      <w:r w:rsidRPr="00CE0424">
        <w:tab/>
      </w:r>
      <w:r w:rsidR="00091557" w:rsidRPr="000A615F">
        <w:rPr>
          <w:szCs w:val="24"/>
        </w:rPr>
        <w:t>R</w:t>
      </w:r>
      <w:r w:rsidR="008F1C4E" w:rsidRPr="000A615F">
        <w:rPr>
          <w:szCs w:val="24"/>
        </w:rPr>
        <w:t>1</w:t>
      </w:r>
      <w:r w:rsidR="00091557" w:rsidRPr="000A615F">
        <w:rPr>
          <w:szCs w:val="24"/>
        </w:rPr>
        <w:t>-</w:t>
      </w:r>
      <w:r w:rsidR="00723DFA" w:rsidRPr="00723DFA">
        <w:rPr>
          <w:szCs w:val="24"/>
        </w:rPr>
        <w:t>210550</w:t>
      </w:r>
      <w:r w:rsidR="00723DFA">
        <w:rPr>
          <w:szCs w:val="24"/>
        </w:rPr>
        <w:t>7</w:t>
      </w:r>
    </w:p>
    <w:p w14:paraId="7AFB81A5" w14:textId="5C5DEE51" w:rsidR="00C15FCA" w:rsidRPr="00CE0424" w:rsidRDefault="002C0835" w:rsidP="00C15FCA">
      <w:pPr>
        <w:pStyle w:val="3GPPHeader"/>
      </w:pPr>
      <w:r>
        <w:t>e</w:t>
      </w:r>
      <w:r w:rsidR="00C15FCA">
        <w:t xml:space="preserve">-Meeting, </w:t>
      </w:r>
      <w:r w:rsidR="001D3B16">
        <w:t>May</w:t>
      </w:r>
      <w:r w:rsidR="00C15FCA">
        <w:t xml:space="preserve"> </w:t>
      </w:r>
      <w:r w:rsidR="0050199D">
        <w:t>1</w:t>
      </w:r>
      <w:r w:rsidR="001D3B16">
        <w:t>0</w:t>
      </w:r>
      <w:r w:rsidR="00C15FCA" w:rsidRPr="0083546B">
        <w:rPr>
          <w:vertAlign w:val="superscript"/>
        </w:rPr>
        <w:t>th</w:t>
      </w:r>
      <w:r w:rsidR="00C15FCA">
        <w:t xml:space="preserve"> – </w:t>
      </w:r>
      <w:r w:rsidR="001D3B16">
        <w:t>May</w:t>
      </w:r>
      <w:r w:rsidR="00C15FCA">
        <w:t xml:space="preserve"> </w:t>
      </w:r>
      <w:r w:rsidR="0050199D">
        <w:t>2</w:t>
      </w:r>
      <w:r w:rsidR="001D3B16">
        <w:t>7</w:t>
      </w:r>
      <w:r w:rsidR="00C15FCA" w:rsidRPr="0083546B">
        <w:rPr>
          <w:vertAlign w:val="superscript"/>
        </w:rPr>
        <w:t>th</w:t>
      </w:r>
      <w:r w:rsidR="00C15FCA">
        <w:t>, 2021</w:t>
      </w:r>
    </w:p>
    <w:p w14:paraId="3086AC07" w14:textId="3A73D66E" w:rsidR="00E90E49" w:rsidRPr="00CE0424" w:rsidRDefault="00E90E49" w:rsidP="00357380">
      <w:pPr>
        <w:pStyle w:val="3GPPHeader"/>
      </w:pPr>
    </w:p>
    <w:p w14:paraId="3982483C" w14:textId="164FCE07" w:rsidR="00E90E49" w:rsidRPr="00C15FCA" w:rsidRDefault="00E90E49" w:rsidP="00311702">
      <w:pPr>
        <w:pStyle w:val="3GPPHeader"/>
        <w:rPr>
          <w:sz w:val="22"/>
        </w:rPr>
      </w:pPr>
      <w:r w:rsidRPr="00C15FCA">
        <w:rPr>
          <w:sz w:val="22"/>
        </w:rPr>
        <w:t>Agenda Item:</w:t>
      </w:r>
      <w:r w:rsidRPr="00C15FCA">
        <w:rPr>
          <w:sz w:val="22"/>
        </w:rPr>
        <w:tab/>
      </w:r>
      <w:r w:rsidR="00C15FCA" w:rsidRPr="00C15FCA">
        <w:rPr>
          <w:sz w:val="22"/>
        </w:rPr>
        <w:t>7.2.</w:t>
      </w:r>
      <w:r w:rsidR="00FC262B">
        <w:rPr>
          <w:sz w:val="22"/>
        </w:rPr>
        <w:t>1</w:t>
      </w:r>
    </w:p>
    <w:p w14:paraId="5619E868" w14:textId="12B0CF3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96A98A4" w:rsidR="00E90E49" w:rsidRPr="00CE0424" w:rsidRDefault="003D3C45" w:rsidP="00C15FCA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F4EDD" w:rsidRPr="007D4944">
        <w:rPr>
          <w:sz w:val="22"/>
        </w:rPr>
        <w:t xml:space="preserve">Discussion on </w:t>
      </w:r>
      <w:r w:rsidR="003B1434">
        <w:rPr>
          <w:sz w:val="22"/>
        </w:rPr>
        <w:t>corrections for 2-step RACH</w:t>
      </w:r>
    </w:p>
    <w:p w14:paraId="025260C1" w14:textId="0C754E2A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C15FCA">
        <w:rPr>
          <w:sz w:val="22"/>
        </w:rPr>
        <w:t>Discussion, Decision</w:t>
      </w:r>
    </w:p>
    <w:p w14:paraId="2D5672ED" w14:textId="215BDA0A" w:rsidR="00E90E49" w:rsidRPr="00CE0424" w:rsidRDefault="00E90E49" w:rsidP="00E90E49"/>
    <w:p w14:paraId="6883CB62" w14:textId="51E1D9B4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71694448" w:rsidR="00477768" w:rsidRPr="00CE0424" w:rsidRDefault="001B1C40" w:rsidP="007814A5">
      <w:pPr>
        <w:pStyle w:val="BodyText"/>
        <w:spacing w:after="0"/>
      </w:pPr>
      <w:r>
        <w:t xml:space="preserve">This contribution </w:t>
      </w:r>
      <w:r w:rsidR="00FD38E8">
        <w:t>discusses the co</w:t>
      </w:r>
      <w:r w:rsidR="000E158B">
        <w:t>rrections of some configurations for PUSCH transmission</w:t>
      </w:r>
      <w:r w:rsidR="00D3140A">
        <w:t xml:space="preserve"> other than msg3 or </w:t>
      </w:r>
      <w:proofErr w:type="spellStart"/>
      <w:r w:rsidR="00D3140A">
        <w:t>MsgA</w:t>
      </w:r>
      <w:proofErr w:type="spellEnd"/>
      <w:r w:rsidR="00D3140A">
        <w:t xml:space="preserve"> PUSCH</w:t>
      </w:r>
      <w:r w:rsidR="000E158B">
        <w:t xml:space="preserve"> in case of 2-step RACH only operation</w:t>
      </w:r>
      <w:r w:rsidR="0093733A">
        <w:t>, with respect to</w:t>
      </w:r>
      <w:r w:rsidR="007814A5">
        <w:t xml:space="preserve"> p</w:t>
      </w:r>
      <w:r w:rsidR="0093733A">
        <w:t xml:space="preserve">ower control </w:t>
      </w:r>
      <w:r w:rsidR="007814A5">
        <w:t xml:space="preserve">and waveform </w:t>
      </w:r>
      <w:r w:rsidR="0093733A">
        <w:t>of PUSCH</w:t>
      </w:r>
      <w:r>
        <w:t>.</w:t>
      </w:r>
      <w:r w:rsidR="006909F5">
        <w:t xml:space="preserve"> This was discussed in RAN1 #104bis meeting, due to limited time</w:t>
      </w:r>
      <w:r w:rsidR="009D0DD0">
        <w:t xml:space="preserve"> to check the RACH configuration details</w:t>
      </w:r>
      <w:r w:rsidR="006909F5">
        <w:t>, further discussions are expected in RAN1 #105 meeting.</w:t>
      </w:r>
    </w:p>
    <w:p w14:paraId="455CE077" w14:textId="2225F97B" w:rsidR="001B1C40" w:rsidRDefault="007D4944" w:rsidP="001B1C40">
      <w:pPr>
        <w:pStyle w:val="Heading1"/>
      </w:pPr>
      <w:r>
        <w:t>2</w:t>
      </w:r>
      <w:r w:rsidR="001B1C40">
        <w:tab/>
        <w:t>Discussion</w:t>
      </w:r>
      <w:r w:rsidR="008D6649">
        <w:t>s</w:t>
      </w:r>
    </w:p>
    <w:p w14:paraId="4EB98BB0" w14:textId="068E7931" w:rsidR="00FE3153" w:rsidRDefault="000134C4" w:rsidP="000134C4">
      <w:pPr>
        <w:pStyle w:val="Heading2"/>
        <w:rPr>
          <w:lang w:eastAsia="zh-CN"/>
        </w:rPr>
      </w:pPr>
      <w:r>
        <w:t xml:space="preserve">2.1 </w:t>
      </w:r>
      <w:r w:rsidR="00FE3153">
        <w:t>RACH configuration</w:t>
      </w:r>
    </w:p>
    <w:p w14:paraId="79D8CC21" w14:textId="3D2885E8" w:rsidR="00FE3153" w:rsidRDefault="00FE3153" w:rsidP="009735EC">
      <w:pPr>
        <w:jc w:val="both"/>
        <w:rPr>
          <w:lang w:eastAsia="zh-CN"/>
        </w:rPr>
      </w:pPr>
      <w:r>
        <w:rPr>
          <w:lang w:eastAsia="zh-CN"/>
        </w:rPr>
        <w:t xml:space="preserve">During the discussions on the TPs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_Ref174151459 \n \h </w:instrText>
      </w:r>
      <w:r w:rsidR="009735EC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in RAN1#104b-e meeting, one issue raised from companies is </w:t>
      </w:r>
      <w:r w:rsidR="00B20BE4">
        <w:rPr>
          <w:lang w:eastAsia="zh-CN"/>
        </w:rPr>
        <w:t>whether</w:t>
      </w:r>
      <w:r w:rsidR="00A853F5">
        <w:rPr>
          <w:lang w:eastAsia="zh-CN"/>
        </w:rPr>
        <w:t xml:space="preserve"> and when</w:t>
      </w:r>
      <w:r>
        <w:rPr>
          <w:lang w:eastAsia="zh-CN"/>
        </w:rPr>
        <w:t xml:space="preserve"> 4-step RACH </w:t>
      </w:r>
      <w:r w:rsidR="009E3AC2">
        <w:rPr>
          <w:lang w:eastAsia="zh-CN"/>
        </w:rPr>
        <w:t>may be</w:t>
      </w:r>
      <w:r>
        <w:rPr>
          <w:lang w:eastAsia="zh-CN"/>
        </w:rPr>
        <w:t xml:space="preserve"> not configured in NR Rel-15</w:t>
      </w:r>
      <w:r w:rsidR="008314C9">
        <w:rPr>
          <w:lang w:eastAsia="zh-CN"/>
        </w:rPr>
        <w:t xml:space="preserve"> </w:t>
      </w:r>
      <w:r w:rsidR="006C1CDE">
        <w:rPr>
          <w:lang w:eastAsia="zh-CN"/>
        </w:rPr>
        <w:t>and NR Rel-16</w:t>
      </w:r>
      <w:r>
        <w:rPr>
          <w:lang w:eastAsia="zh-CN"/>
        </w:rPr>
        <w:t>.</w:t>
      </w:r>
    </w:p>
    <w:p w14:paraId="0D1C1457" w14:textId="7DCCC3FB" w:rsidR="00FE3153" w:rsidRDefault="00FE3153" w:rsidP="009735EC">
      <w:pPr>
        <w:jc w:val="both"/>
      </w:pPr>
      <w:r w:rsidRPr="00CD6350">
        <w:rPr>
          <w:lang w:eastAsia="zh-CN"/>
        </w:rPr>
        <w:t xml:space="preserve">In NR Rel-15, </w:t>
      </w:r>
      <w:proofErr w:type="spellStart"/>
      <w:r w:rsidRPr="00CD6350">
        <w:rPr>
          <w:i/>
          <w:iCs/>
        </w:rPr>
        <w:t>rach-ConfigCommon</w:t>
      </w:r>
      <w:proofErr w:type="spellEnd"/>
      <w:r w:rsidRPr="00CD6350">
        <w:t xml:space="preserve"> </w:t>
      </w:r>
      <w:r w:rsidR="0020677C">
        <w:t xml:space="preserve">IE for 4-step RACH </w:t>
      </w:r>
      <w:r w:rsidRPr="00CD6350">
        <w:t>can be configured optionally</w:t>
      </w:r>
      <w:r w:rsidR="00C805E3">
        <w:t xml:space="preserve"> in the </w:t>
      </w:r>
      <w:r w:rsidR="00C805E3" w:rsidRPr="008017D8">
        <w:rPr>
          <w:i/>
          <w:iCs/>
        </w:rPr>
        <w:t>BWP-</w:t>
      </w:r>
      <w:proofErr w:type="spellStart"/>
      <w:r w:rsidR="00C805E3" w:rsidRPr="008017D8">
        <w:rPr>
          <w:i/>
          <w:iCs/>
        </w:rPr>
        <w:t>UplinkCommon</w:t>
      </w:r>
      <w:proofErr w:type="spellEnd"/>
      <w:r w:rsidR="00721F04">
        <w:t xml:space="preserve"> IE</w:t>
      </w:r>
      <w:r w:rsidR="00C73E6D">
        <w:t xml:space="preserve"> below</w:t>
      </w:r>
      <w:r w:rsidRPr="00CD6350">
        <w:t xml:space="preserve"> </w:t>
      </w:r>
      <w:r w:rsidR="00AD0469">
        <w:t>copied from 38.331 V15.13.0</w:t>
      </w:r>
      <w:r w:rsidRPr="00CD6350">
        <w:t>.</w:t>
      </w:r>
    </w:p>
    <w:tbl>
      <w:tblPr>
        <w:tblStyle w:val="TableGrid"/>
        <w:tblpPr w:leftFromText="180" w:rightFromText="180" w:vertAnchor="text" w:horzAnchor="margin" w:tblpXSpec="center" w:tblpY="229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7F2071" w14:paraId="724CE4AB" w14:textId="77777777" w:rsidTr="00E15440">
        <w:tc>
          <w:tcPr>
            <w:tcW w:w="9445" w:type="dxa"/>
          </w:tcPr>
          <w:p w14:paraId="0CED5118" w14:textId="77777777" w:rsidR="007F2071" w:rsidRPr="00B719ED" w:rsidRDefault="007F2071" w:rsidP="00E853B8">
            <w:pPr>
              <w:pStyle w:val="PL"/>
            </w:pPr>
            <w:r w:rsidRPr="00B719ED">
              <w:t>-- ASN1START</w:t>
            </w:r>
          </w:p>
          <w:p w14:paraId="074CBA52" w14:textId="77777777" w:rsidR="007F2071" w:rsidRPr="00B719ED" w:rsidRDefault="007F2071" w:rsidP="00E853B8">
            <w:pPr>
              <w:pStyle w:val="PL"/>
            </w:pPr>
            <w:r w:rsidRPr="00B719ED">
              <w:t>-- TAG-BWP-UPLINKCOMMON-START</w:t>
            </w:r>
          </w:p>
          <w:p w14:paraId="2594A2E6" w14:textId="77777777" w:rsidR="007F2071" w:rsidRPr="00B719ED" w:rsidRDefault="007F2071" w:rsidP="00E853B8">
            <w:pPr>
              <w:pStyle w:val="PL"/>
            </w:pPr>
          </w:p>
          <w:p w14:paraId="523A137E" w14:textId="77777777" w:rsidR="007F2071" w:rsidRPr="00B719ED" w:rsidRDefault="007F2071" w:rsidP="00E853B8">
            <w:pPr>
              <w:pStyle w:val="PL"/>
            </w:pPr>
            <w:r w:rsidRPr="00B719ED">
              <w:t>BWP-UplinkCommon ::=                SEQUENCE {</w:t>
            </w:r>
          </w:p>
          <w:p w14:paraId="190A9C9F" w14:textId="77777777" w:rsidR="007F2071" w:rsidRPr="00B719ED" w:rsidRDefault="007F2071" w:rsidP="00E853B8">
            <w:pPr>
              <w:pStyle w:val="PL"/>
            </w:pPr>
            <w:r w:rsidRPr="00B719ED">
              <w:t xml:space="preserve">    genericParameters                   BWP,</w:t>
            </w:r>
          </w:p>
          <w:p w14:paraId="47273D0E" w14:textId="77777777" w:rsidR="007F2071" w:rsidRPr="00CD6350" w:rsidRDefault="007F2071" w:rsidP="00E853B8">
            <w:pPr>
              <w:pStyle w:val="PL"/>
              <w:rPr>
                <w:color w:val="FF0000"/>
              </w:rPr>
            </w:pPr>
            <w:r w:rsidRPr="00B719ED">
              <w:t xml:space="preserve">    </w:t>
            </w:r>
            <w:r w:rsidRPr="00CD6350">
              <w:rPr>
                <w:color w:val="FF0000"/>
              </w:rPr>
              <w:t>rach-ConfigCommon                   SetupRelease { RACH-ConfigCommon }                                      OPTIONAL,   -- Need M</w:t>
            </w:r>
          </w:p>
          <w:p w14:paraId="475E0BE4" w14:textId="77777777" w:rsidR="007F2071" w:rsidRPr="00B719ED" w:rsidRDefault="007F2071" w:rsidP="00E853B8">
            <w:pPr>
              <w:pStyle w:val="PL"/>
            </w:pPr>
            <w:r w:rsidRPr="00B719ED">
              <w:t xml:space="preserve">    pusch-ConfigCommon                  SetupRelease { PUSCH-ConfigCommon }                                     OPTIONAL,   -- Need M</w:t>
            </w:r>
          </w:p>
          <w:p w14:paraId="7DFB0071" w14:textId="77777777" w:rsidR="007F2071" w:rsidRPr="00B719ED" w:rsidRDefault="007F2071" w:rsidP="00E853B8">
            <w:pPr>
              <w:pStyle w:val="PL"/>
            </w:pPr>
            <w:r w:rsidRPr="00B719ED">
              <w:t xml:space="preserve">    pucch-ConfigCommon                  SetupRelease { PUCCH-ConfigCommon }                                     OPTIONAL,   -- Need M</w:t>
            </w:r>
          </w:p>
          <w:p w14:paraId="214CEE5B" w14:textId="77777777" w:rsidR="007F2071" w:rsidRPr="00B719ED" w:rsidRDefault="007F2071" w:rsidP="00E853B8">
            <w:pPr>
              <w:pStyle w:val="PL"/>
            </w:pPr>
            <w:r w:rsidRPr="00B719ED">
              <w:t xml:space="preserve">    ...</w:t>
            </w:r>
          </w:p>
          <w:p w14:paraId="1F60E3EA" w14:textId="77777777" w:rsidR="007F2071" w:rsidRPr="00B719ED" w:rsidRDefault="007F2071" w:rsidP="00E853B8">
            <w:pPr>
              <w:pStyle w:val="PL"/>
            </w:pPr>
            <w:r w:rsidRPr="00B719ED">
              <w:t>}</w:t>
            </w:r>
          </w:p>
          <w:p w14:paraId="63144D17" w14:textId="77777777" w:rsidR="007F2071" w:rsidRPr="00B719ED" w:rsidRDefault="007F2071" w:rsidP="00E853B8">
            <w:pPr>
              <w:pStyle w:val="PL"/>
            </w:pPr>
          </w:p>
          <w:p w14:paraId="1CDE5754" w14:textId="77777777" w:rsidR="007F2071" w:rsidRPr="00B719ED" w:rsidRDefault="007F2071" w:rsidP="00E853B8">
            <w:pPr>
              <w:pStyle w:val="PL"/>
            </w:pPr>
            <w:r w:rsidRPr="00B719ED">
              <w:t>-- TAG-BWP-UPLINKCOMMON-STOP</w:t>
            </w:r>
          </w:p>
          <w:p w14:paraId="18C9018B" w14:textId="77777777" w:rsidR="007F2071" w:rsidRDefault="007F2071" w:rsidP="00E853B8">
            <w:pPr>
              <w:pStyle w:val="PL"/>
            </w:pPr>
            <w:r w:rsidRPr="00B719ED">
              <w:t>-- ASN1STOP</w:t>
            </w:r>
          </w:p>
        </w:tc>
      </w:tr>
    </w:tbl>
    <w:p w14:paraId="4609CE8E" w14:textId="0145ED3D" w:rsidR="007F2071" w:rsidRDefault="007F2071" w:rsidP="00FE3153"/>
    <w:p w14:paraId="11551158" w14:textId="6D25A27A" w:rsidR="00911311" w:rsidRDefault="00911311" w:rsidP="00911311">
      <w:pPr>
        <w:jc w:val="both"/>
      </w:pPr>
      <w:r>
        <w:t xml:space="preserve">In non-standalone case, </w:t>
      </w:r>
      <w:proofErr w:type="spellStart"/>
      <w:r w:rsidR="008E5C84" w:rsidRPr="00A87F8B">
        <w:rPr>
          <w:i/>
          <w:iCs/>
        </w:rPr>
        <w:t>rach-ConfigCommon</w:t>
      </w:r>
      <w:proofErr w:type="spellEnd"/>
      <w:r w:rsidR="008E5C84" w:rsidRPr="00A87F8B">
        <w:t xml:space="preserve"> </w:t>
      </w:r>
      <w:r w:rsidR="008E5C84">
        <w:t xml:space="preserve">is in dedicated signaling, </w:t>
      </w:r>
      <w:r w:rsidR="00EB2FAB">
        <w:t xml:space="preserve">Need M code requires the field </w:t>
      </w:r>
      <w:r w:rsidR="00564715">
        <w:t>to</w:t>
      </w:r>
      <w:r w:rsidR="00EB2FAB">
        <w:t xml:space="preserve"> be present </w:t>
      </w:r>
      <w:r w:rsidR="00347799">
        <w:t xml:space="preserve">in a first </w:t>
      </w:r>
      <w:r w:rsidR="00347799" w:rsidRPr="008017D8">
        <w:rPr>
          <w:i/>
          <w:iCs/>
        </w:rPr>
        <w:t>BWP-</w:t>
      </w:r>
      <w:proofErr w:type="spellStart"/>
      <w:r w:rsidR="00347799" w:rsidRPr="008017D8">
        <w:rPr>
          <w:i/>
          <w:iCs/>
        </w:rPr>
        <w:t>UplinkCommon</w:t>
      </w:r>
      <w:proofErr w:type="spellEnd"/>
      <w:r w:rsidR="00347799" w:rsidRPr="008017D8">
        <w:rPr>
          <w:i/>
          <w:iCs/>
        </w:rPr>
        <w:t xml:space="preserve"> </w:t>
      </w:r>
      <w:r w:rsidR="00EB2FAB">
        <w:t xml:space="preserve">and </w:t>
      </w:r>
      <w:r w:rsidR="007C3E03">
        <w:t>delta signaling</w:t>
      </w:r>
      <w:r w:rsidR="00824E2C">
        <w:t xml:space="preserve"> may be applied</w:t>
      </w:r>
      <w:r w:rsidR="007C3E03">
        <w:t xml:space="preserve"> with subsequent dedicated </w:t>
      </w:r>
      <w:proofErr w:type="spellStart"/>
      <w:r w:rsidR="007C3E03">
        <w:t>signalings</w:t>
      </w:r>
      <w:proofErr w:type="spellEnd"/>
      <w:r w:rsidR="007C3E03">
        <w:t>.</w:t>
      </w:r>
      <w:r w:rsidR="00D03797">
        <w:t xml:space="preserve"> Hence, if the UE has received </w:t>
      </w:r>
      <w:proofErr w:type="spellStart"/>
      <w:r w:rsidR="00D03797" w:rsidRPr="001167A8">
        <w:rPr>
          <w:i/>
          <w:iCs/>
        </w:rPr>
        <w:t>rach-ConfigCommon</w:t>
      </w:r>
      <w:proofErr w:type="spellEnd"/>
      <w:r w:rsidR="00D03797">
        <w:t xml:space="preserve"> in a first </w:t>
      </w:r>
      <w:r w:rsidR="00D03797" w:rsidRPr="00C8184E">
        <w:rPr>
          <w:i/>
          <w:iCs/>
        </w:rPr>
        <w:t>BWP-</w:t>
      </w:r>
      <w:proofErr w:type="spellStart"/>
      <w:r w:rsidR="00D03797" w:rsidRPr="00C8184E">
        <w:rPr>
          <w:i/>
          <w:iCs/>
        </w:rPr>
        <w:t>UplinkCommon</w:t>
      </w:r>
      <w:proofErr w:type="spellEnd"/>
      <w:r w:rsidR="00D03797">
        <w:t xml:space="preserve"> it uses it and stores it. When it receives later a second instance of the </w:t>
      </w:r>
      <w:r w:rsidR="00D03797" w:rsidRPr="00C8184E">
        <w:rPr>
          <w:i/>
          <w:iCs/>
        </w:rPr>
        <w:t>BWP-</w:t>
      </w:r>
      <w:proofErr w:type="spellStart"/>
      <w:r w:rsidR="00D03797" w:rsidRPr="00C8184E">
        <w:rPr>
          <w:i/>
          <w:iCs/>
        </w:rPr>
        <w:t>UpinkCommon</w:t>
      </w:r>
      <w:proofErr w:type="spellEnd"/>
      <w:r w:rsidR="00D03797">
        <w:t xml:space="preserve"> (for the same BWP) and if the </w:t>
      </w:r>
      <w:proofErr w:type="spellStart"/>
      <w:r w:rsidR="00D03797">
        <w:t>rach-ConfigCommon</w:t>
      </w:r>
      <w:proofErr w:type="spellEnd"/>
      <w:r w:rsidR="00D03797">
        <w:t xml:space="preserve"> is missing in that instance, it continues to use the </w:t>
      </w:r>
      <w:proofErr w:type="spellStart"/>
      <w:r w:rsidR="00D03797">
        <w:t>rach-ConfigCommon</w:t>
      </w:r>
      <w:proofErr w:type="spellEnd"/>
      <w:r w:rsidR="00D03797">
        <w:t xml:space="preserve"> parameters that it received before.</w:t>
      </w:r>
    </w:p>
    <w:p w14:paraId="2053488F" w14:textId="2BE75DCA" w:rsidR="00150F7E" w:rsidRDefault="00150F7E" w:rsidP="00A87F8B">
      <w:pPr>
        <w:pStyle w:val="Observation"/>
        <w:rPr>
          <w:noProof/>
          <w:lang w:eastAsia="zh-CN"/>
        </w:rPr>
      </w:pPr>
      <w:bookmarkStart w:id="0" w:name="_Ref71658264"/>
      <w:r>
        <w:rPr>
          <w:noProof/>
          <w:lang w:eastAsia="zh-CN"/>
        </w:rPr>
        <w:lastRenderedPageBreak/>
        <w:t xml:space="preserve">In case of non-standalone, </w:t>
      </w:r>
      <w:proofErr w:type="spellStart"/>
      <w:r w:rsidRPr="00CD6350">
        <w:rPr>
          <w:i/>
          <w:iCs/>
        </w:rPr>
        <w:t>rach-ConfigCommon</w:t>
      </w:r>
      <w:proofErr w:type="spellEnd"/>
      <w:r>
        <w:rPr>
          <w:i/>
          <w:iCs/>
        </w:rPr>
        <w:t xml:space="preserve"> </w:t>
      </w:r>
      <w:r w:rsidR="00AE27C2">
        <w:rPr>
          <w:noProof/>
          <w:lang w:eastAsia="zh-CN"/>
        </w:rPr>
        <w:t>is in dedicated RRC signaling</w:t>
      </w:r>
      <w:r w:rsidR="00163CF2">
        <w:rPr>
          <w:noProof/>
          <w:lang w:eastAsia="zh-CN"/>
        </w:rPr>
        <w:t xml:space="preserve"> and it’s</w:t>
      </w:r>
      <w:r>
        <w:rPr>
          <w:noProof/>
          <w:lang w:eastAsia="zh-CN"/>
        </w:rPr>
        <w:t xml:space="preserve"> </w:t>
      </w:r>
      <w:r w:rsidR="008F583D">
        <w:rPr>
          <w:noProof/>
          <w:lang w:eastAsia="zh-CN"/>
        </w:rPr>
        <w:t xml:space="preserve">required </w:t>
      </w:r>
      <w:r w:rsidR="00163CF2">
        <w:rPr>
          <w:noProof/>
          <w:lang w:eastAsia="zh-CN"/>
        </w:rPr>
        <w:t xml:space="preserve">to be present </w:t>
      </w:r>
      <w:r w:rsidR="008F583D">
        <w:rPr>
          <w:noProof/>
          <w:lang w:eastAsia="zh-CN"/>
        </w:rPr>
        <w:t>since delta signaling is expected</w:t>
      </w:r>
      <w:r w:rsidRPr="00D04AFE">
        <w:rPr>
          <w:noProof/>
          <w:lang w:eastAsia="zh-CN"/>
        </w:rPr>
        <w:t>.</w:t>
      </w:r>
      <w:bookmarkEnd w:id="0"/>
    </w:p>
    <w:p w14:paraId="293D79DC" w14:textId="5DA225B2" w:rsidR="00B033A9" w:rsidRDefault="00B033A9" w:rsidP="00B033A9">
      <w:pPr>
        <w:jc w:val="both"/>
      </w:pPr>
      <w:r>
        <w:t xml:space="preserve">However, in standalone case in the initial BWP, </w:t>
      </w:r>
      <w:proofErr w:type="spellStart"/>
      <w:r w:rsidRPr="00CD6350">
        <w:rPr>
          <w:i/>
          <w:iCs/>
        </w:rPr>
        <w:t>rach-ConfigCommon</w:t>
      </w:r>
      <w:proofErr w:type="spellEnd"/>
      <w:r w:rsidRPr="00CD6350">
        <w:t xml:space="preserve"> </w:t>
      </w:r>
      <w:r>
        <w:t xml:space="preserve">filed in system information </w:t>
      </w:r>
      <w:r w:rsidR="00063665">
        <w:t xml:space="preserve">and </w:t>
      </w:r>
      <w:r>
        <w:t xml:space="preserve">may be absent, since </w:t>
      </w:r>
      <w:r>
        <w:rPr>
          <w:lang w:eastAsia="zh-CN"/>
        </w:rPr>
        <w:t>RRC spec says that “</w:t>
      </w:r>
      <w:r w:rsidRPr="00B719ED">
        <w:t>Any field with Need M or Need N in system information shall be interpreted as Need R.</w:t>
      </w:r>
      <w:r>
        <w:t xml:space="preserve">”. In this case there will be no </w:t>
      </w:r>
      <w:proofErr w:type="spellStart"/>
      <w:r w:rsidRPr="00CD6350">
        <w:rPr>
          <w:i/>
          <w:iCs/>
        </w:rPr>
        <w:t>rach-ConfigCommon</w:t>
      </w:r>
      <w:proofErr w:type="spellEnd"/>
      <w:r w:rsidRPr="00CD6350">
        <w:t xml:space="preserve"> </w:t>
      </w:r>
      <w:r>
        <w:t>available.</w:t>
      </w:r>
      <w:r w:rsidR="00080DF9">
        <w:t xml:space="preserve"> The explanation of “Need M” and “Need R” </w:t>
      </w:r>
      <w:r w:rsidR="00321B1C">
        <w:t>can be found from below table.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7395"/>
      </w:tblGrid>
      <w:tr w:rsidR="004C0A4B" w:rsidRPr="00B719ED" w14:paraId="3E3484C5" w14:textId="77777777" w:rsidTr="00A87F8B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C7B2" w14:textId="77777777" w:rsidR="007F2071" w:rsidRPr="00CD6350" w:rsidRDefault="007F2071" w:rsidP="004C13A2">
            <w:pPr>
              <w:pStyle w:val="TAL"/>
              <w:rPr>
                <w:color w:val="FF0000"/>
                <w:lang w:val="en-GB" w:eastAsia="en-GB"/>
              </w:rPr>
            </w:pPr>
            <w:r w:rsidRPr="00CD6350">
              <w:rPr>
                <w:color w:val="FF0000"/>
                <w:lang w:val="en-GB" w:eastAsia="en-GB"/>
              </w:rPr>
              <w:t>Need M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B2EF" w14:textId="77777777" w:rsidR="007F2071" w:rsidRPr="00CD6350" w:rsidRDefault="007F2071" w:rsidP="004C13A2">
            <w:pPr>
              <w:pStyle w:val="TAL"/>
              <w:rPr>
                <w:i/>
                <w:color w:val="FF0000"/>
                <w:lang w:val="en-GB" w:eastAsia="en-GB"/>
              </w:rPr>
            </w:pPr>
            <w:r w:rsidRPr="00CD6350">
              <w:rPr>
                <w:i/>
                <w:iCs/>
                <w:color w:val="FF0000"/>
                <w:lang w:val="en-GB" w:eastAsia="en-GB"/>
              </w:rPr>
              <w:t>Maintain</w:t>
            </w:r>
          </w:p>
          <w:p w14:paraId="107A484E" w14:textId="77777777" w:rsidR="007F2071" w:rsidRPr="00CD6350" w:rsidRDefault="007F2071" w:rsidP="004C13A2">
            <w:pPr>
              <w:pStyle w:val="TAL"/>
              <w:rPr>
                <w:iCs/>
                <w:color w:val="FF0000"/>
                <w:lang w:val="en-GB" w:eastAsia="en-GB"/>
              </w:rPr>
            </w:pPr>
            <w:r w:rsidRPr="00CD6350">
              <w:rPr>
                <w:color w:val="FF0000"/>
                <w:lang w:val="en-GB" w:eastAsia="en-GB"/>
              </w:rPr>
              <w:t>Used for (configuration) fields that are stored by the UE i.e. not one-shot. Upon receiving a message with the field absent, the UE maintains the current value.</w:t>
            </w:r>
          </w:p>
        </w:tc>
      </w:tr>
      <w:tr w:rsidR="004C0A4B" w:rsidRPr="00B719ED" w14:paraId="065FE05D" w14:textId="77777777" w:rsidTr="00A87F8B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FD41" w14:textId="77777777" w:rsidR="007F2071" w:rsidRPr="00CD6350" w:rsidRDefault="007F2071" w:rsidP="004C13A2">
            <w:pPr>
              <w:pStyle w:val="TAL"/>
              <w:rPr>
                <w:color w:val="FF0000"/>
                <w:lang w:val="en-GB" w:eastAsia="en-GB"/>
              </w:rPr>
            </w:pPr>
            <w:r w:rsidRPr="00CD6350">
              <w:rPr>
                <w:color w:val="FF0000"/>
                <w:lang w:val="en-GB" w:eastAsia="en-GB"/>
              </w:rPr>
              <w:t>Need R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713F" w14:textId="77777777" w:rsidR="007F2071" w:rsidRPr="00CD6350" w:rsidRDefault="007F2071" w:rsidP="004C13A2">
            <w:pPr>
              <w:pStyle w:val="TAL"/>
              <w:rPr>
                <w:i/>
                <w:color w:val="FF0000"/>
                <w:lang w:val="en-GB" w:eastAsia="en-GB"/>
              </w:rPr>
            </w:pPr>
            <w:r w:rsidRPr="00CD6350">
              <w:rPr>
                <w:i/>
                <w:iCs/>
                <w:color w:val="FF0000"/>
                <w:lang w:val="en-GB" w:eastAsia="en-GB"/>
              </w:rPr>
              <w:t>Release</w:t>
            </w:r>
          </w:p>
          <w:p w14:paraId="5A443987" w14:textId="77777777" w:rsidR="007F2071" w:rsidRPr="00CD6350" w:rsidRDefault="007F2071" w:rsidP="004C13A2">
            <w:pPr>
              <w:pStyle w:val="TAL"/>
              <w:rPr>
                <w:iCs/>
                <w:color w:val="FF0000"/>
                <w:lang w:val="en-GB" w:eastAsia="en-GB"/>
              </w:rPr>
            </w:pPr>
            <w:r w:rsidRPr="00CD6350">
              <w:rPr>
                <w:color w:val="FF0000"/>
                <w:lang w:val="en-GB" w:eastAsia="en-GB"/>
              </w:rPr>
              <w:t>Used for (configuration) fields that are stored by the UE i.e. not one-shot. Upon receiving a message with the field absent, the UE releases the current value.</w:t>
            </w:r>
          </w:p>
        </w:tc>
      </w:tr>
    </w:tbl>
    <w:p w14:paraId="44199FF5" w14:textId="77777777" w:rsidR="001C3FD3" w:rsidRDefault="001C3FD3"/>
    <w:p w14:paraId="1F5AAB42" w14:textId="3EB87D71" w:rsidR="009E725B" w:rsidRDefault="00B949AD" w:rsidP="00A87F8B">
      <w:pPr>
        <w:jc w:val="both"/>
      </w:pPr>
      <w:r>
        <w:t xml:space="preserve">In NR Rel-15, as there’s only one random access type, probably network will </w:t>
      </w:r>
      <w:r w:rsidR="00C01953">
        <w:t xml:space="preserve">have to </w:t>
      </w:r>
      <w:r>
        <w:t xml:space="preserve">configure the RACH configuration for 4-step RACH. </w:t>
      </w:r>
    </w:p>
    <w:p w14:paraId="5891A0A7" w14:textId="6A8A5CDC" w:rsidR="0028194E" w:rsidRDefault="0028194E">
      <w:r>
        <w:t>According to above, we have following observation</w:t>
      </w:r>
      <w:r w:rsidR="00A57839">
        <w:t>s</w:t>
      </w:r>
      <w:r w:rsidR="001C3FD3">
        <w:t>:</w:t>
      </w:r>
    </w:p>
    <w:p w14:paraId="3F3A375E" w14:textId="0272133A" w:rsidR="00433400" w:rsidRPr="00FE3153" w:rsidRDefault="00A57839" w:rsidP="00433400">
      <w:pPr>
        <w:pStyle w:val="Observation"/>
        <w:rPr>
          <w:noProof/>
          <w:lang w:eastAsia="zh-CN"/>
        </w:rPr>
      </w:pPr>
      <w:bookmarkStart w:id="1" w:name="_Ref71658295"/>
      <w:r>
        <w:rPr>
          <w:noProof/>
          <w:lang w:eastAsia="zh-CN"/>
        </w:rPr>
        <w:t xml:space="preserve">In case of NR standalone, </w:t>
      </w:r>
      <w:proofErr w:type="spellStart"/>
      <w:r w:rsidRPr="00CD6350">
        <w:rPr>
          <w:i/>
          <w:iCs/>
        </w:rPr>
        <w:t>rach-ConfigCommon</w:t>
      </w:r>
      <w:proofErr w:type="spellEnd"/>
      <w:r>
        <w:rPr>
          <w:i/>
          <w:iCs/>
        </w:rPr>
        <w:t xml:space="preserve"> </w:t>
      </w:r>
      <w:r>
        <w:rPr>
          <w:noProof/>
          <w:lang w:eastAsia="zh-CN"/>
        </w:rPr>
        <w:t>may be</w:t>
      </w:r>
      <w:r w:rsidRPr="00621DEC">
        <w:t xml:space="preserve"> </w:t>
      </w:r>
      <w:r w:rsidRPr="00621DEC">
        <w:rPr>
          <w:noProof/>
          <w:lang w:eastAsia="zh-CN"/>
        </w:rPr>
        <w:t>absent</w:t>
      </w:r>
      <w:r>
        <w:rPr>
          <w:noProof/>
          <w:lang w:eastAsia="zh-CN"/>
        </w:rPr>
        <w:t xml:space="preserve"> in SIB1 </w:t>
      </w:r>
      <w:r w:rsidR="00D569AE">
        <w:rPr>
          <w:noProof/>
          <w:lang w:eastAsia="zh-CN"/>
        </w:rPr>
        <w:t xml:space="preserve">and not available </w:t>
      </w:r>
      <w:r>
        <w:rPr>
          <w:noProof/>
          <w:lang w:eastAsia="zh-CN"/>
        </w:rPr>
        <w:t xml:space="preserve">according to the RRC signaling design, however it may have to be configured in Rel-15 </w:t>
      </w:r>
      <w:r w:rsidR="00286149">
        <w:rPr>
          <w:noProof/>
          <w:lang w:eastAsia="zh-CN"/>
        </w:rPr>
        <w:t>since</w:t>
      </w:r>
      <w:r>
        <w:rPr>
          <w:noProof/>
          <w:lang w:eastAsia="zh-CN"/>
        </w:rPr>
        <w:t xml:space="preserve"> there’s only one random acces type</w:t>
      </w:r>
      <w:r w:rsidRPr="00D04AFE">
        <w:rPr>
          <w:noProof/>
          <w:lang w:eastAsia="zh-CN"/>
        </w:rPr>
        <w:t>.</w:t>
      </w:r>
      <w:bookmarkEnd w:id="1"/>
    </w:p>
    <w:p w14:paraId="795BEEAA" w14:textId="706BDC9F" w:rsidR="00355CA2" w:rsidRDefault="003F29A3" w:rsidP="00954C15">
      <w:pPr>
        <w:jc w:val="both"/>
      </w:pPr>
      <w:proofErr w:type="gramStart"/>
      <w:r>
        <w:t>However</w:t>
      </w:r>
      <w:proofErr w:type="gramEnd"/>
      <w:r>
        <w:t xml:space="preserve"> i</w:t>
      </w:r>
      <w:r w:rsidR="00954C15">
        <w:t xml:space="preserve">n NR Rel-16, 2-step RACH </w:t>
      </w:r>
      <w:r w:rsidR="009A6F83">
        <w:t>has been</w:t>
      </w:r>
      <w:r w:rsidR="0093088F">
        <w:t xml:space="preserve"> introduced which can be supported with or without 4-step RACH, as is indicated </w:t>
      </w:r>
      <w:r w:rsidR="00BF6AE4">
        <w:t xml:space="preserve">by the </w:t>
      </w:r>
      <w:r w:rsidR="00BF6AE4" w:rsidRPr="00BF6AE4">
        <w:rPr>
          <w:i/>
          <w:iCs/>
        </w:rPr>
        <w:t>msgA-ConfigCommon-r16</w:t>
      </w:r>
      <w:r w:rsidR="00BF6AE4" w:rsidRPr="00BF6AE4">
        <w:t xml:space="preserve"> field</w:t>
      </w:r>
      <w:r w:rsidR="00A56055">
        <w:t xml:space="preserve"> </w:t>
      </w:r>
      <w:r w:rsidR="0093088F" w:rsidRPr="00BF6AE4">
        <w:t xml:space="preserve">in following </w:t>
      </w:r>
      <w:r w:rsidR="00BF6AE4">
        <w:t>IE</w:t>
      </w:r>
      <w:r w:rsidR="00AF04B8">
        <w:t xml:space="preserve"> copied from 38.331 V16.4.1</w:t>
      </w:r>
      <w:r w:rsidR="0093088F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45"/>
      </w:tblGrid>
      <w:tr w:rsidR="00826A1D" w14:paraId="0D6720B1" w14:textId="77777777" w:rsidTr="00E461AE">
        <w:trPr>
          <w:jc w:val="center"/>
        </w:trPr>
        <w:tc>
          <w:tcPr>
            <w:tcW w:w="9445" w:type="dxa"/>
          </w:tcPr>
          <w:p w14:paraId="485DE9E3" w14:textId="77777777" w:rsidR="00826A1D" w:rsidRPr="00DE5341" w:rsidRDefault="00826A1D" w:rsidP="00826A1D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ASN1START</w:t>
            </w:r>
          </w:p>
          <w:p w14:paraId="55E28B87" w14:textId="77777777" w:rsidR="00826A1D" w:rsidRPr="00DE5341" w:rsidRDefault="00826A1D" w:rsidP="00826A1D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TAG-BWP-UPLINKCOMMON-START</w:t>
            </w:r>
          </w:p>
          <w:p w14:paraId="6F0F92D5" w14:textId="77777777" w:rsidR="00826A1D" w:rsidRPr="00DE5341" w:rsidRDefault="00826A1D" w:rsidP="00826A1D">
            <w:pPr>
              <w:pStyle w:val="PL"/>
            </w:pPr>
          </w:p>
          <w:p w14:paraId="4380D896" w14:textId="77777777" w:rsidR="00826A1D" w:rsidRPr="00DE5341" w:rsidRDefault="00826A1D" w:rsidP="00826A1D">
            <w:pPr>
              <w:pStyle w:val="PL"/>
            </w:pPr>
            <w:r w:rsidRPr="00DE5341">
              <w:t xml:space="preserve">BWP-UplinkCommon ::=                </w:t>
            </w:r>
            <w:r w:rsidRPr="00DE5341">
              <w:rPr>
                <w:color w:val="993366"/>
              </w:rPr>
              <w:t>SEQUENCE</w:t>
            </w:r>
            <w:r w:rsidRPr="00DE5341">
              <w:t xml:space="preserve"> {</w:t>
            </w:r>
          </w:p>
          <w:p w14:paraId="4101B8DA" w14:textId="77777777" w:rsidR="00826A1D" w:rsidRPr="00DE5341" w:rsidRDefault="00826A1D" w:rsidP="00826A1D">
            <w:pPr>
              <w:pStyle w:val="PL"/>
            </w:pPr>
            <w:r w:rsidRPr="00DE5341">
              <w:t xml:space="preserve">    genericParameters                   BWP,</w:t>
            </w:r>
          </w:p>
          <w:p w14:paraId="7A1D4C2C" w14:textId="77777777" w:rsidR="00826A1D" w:rsidRPr="00BF6AE4" w:rsidRDefault="00826A1D" w:rsidP="00826A1D">
            <w:pPr>
              <w:pStyle w:val="PL"/>
              <w:rPr>
                <w:color w:val="FF0000"/>
              </w:rPr>
            </w:pPr>
            <w:r w:rsidRPr="00BF6AE4">
              <w:rPr>
                <w:color w:val="FF0000"/>
              </w:rPr>
              <w:t xml:space="preserve">    rach-ConfigCommon                   SetupRelease { RACH-ConfigCommon }                                      OPTIONAL,   -- Need M</w:t>
            </w:r>
          </w:p>
          <w:p w14:paraId="5100310A" w14:textId="77777777" w:rsidR="00826A1D" w:rsidRPr="00DE5341" w:rsidRDefault="00826A1D" w:rsidP="00826A1D">
            <w:pPr>
              <w:pStyle w:val="PL"/>
              <w:rPr>
                <w:color w:val="808080"/>
              </w:rPr>
            </w:pPr>
            <w:r w:rsidRPr="00DE5341">
              <w:t xml:space="preserve">    pusch-ConfigCommon                  SetupRelease { PUSCH-ConfigCommon }                                     </w:t>
            </w:r>
            <w:r w:rsidRPr="00DE5341">
              <w:rPr>
                <w:color w:val="993366"/>
              </w:rPr>
              <w:t>OPTIONAL</w:t>
            </w:r>
            <w:r w:rsidRPr="00DE5341">
              <w:t xml:space="preserve">,   </w:t>
            </w:r>
            <w:r w:rsidRPr="00DE5341">
              <w:rPr>
                <w:color w:val="808080"/>
              </w:rPr>
              <w:t>-- Need M</w:t>
            </w:r>
          </w:p>
          <w:p w14:paraId="0F662C9F" w14:textId="77777777" w:rsidR="00826A1D" w:rsidRPr="00DE5341" w:rsidRDefault="00826A1D" w:rsidP="00826A1D">
            <w:pPr>
              <w:pStyle w:val="PL"/>
              <w:rPr>
                <w:color w:val="808080"/>
              </w:rPr>
            </w:pPr>
            <w:r w:rsidRPr="00DE5341">
              <w:t xml:space="preserve">    pucch-ConfigCommon                  SetupRelease { PUCCH-ConfigCommon }                                     </w:t>
            </w:r>
            <w:r w:rsidRPr="00DE5341">
              <w:rPr>
                <w:color w:val="993366"/>
              </w:rPr>
              <w:t>OPTIONAL</w:t>
            </w:r>
            <w:r w:rsidRPr="00DE5341">
              <w:t xml:space="preserve">,   </w:t>
            </w:r>
            <w:r w:rsidRPr="00DE5341">
              <w:rPr>
                <w:color w:val="808080"/>
              </w:rPr>
              <w:t>-- Need M</w:t>
            </w:r>
          </w:p>
          <w:p w14:paraId="5DCA7706" w14:textId="77777777" w:rsidR="00826A1D" w:rsidRPr="00DE5341" w:rsidRDefault="00826A1D" w:rsidP="00826A1D">
            <w:pPr>
              <w:pStyle w:val="PL"/>
            </w:pPr>
            <w:r w:rsidRPr="00DE5341">
              <w:t xml:space="preserve">    ...,</w:t>
            </w:r>
          </w:p>
          <w:p w14:paraId="3B4501EA" w14:textId="77777777" w:rsidR="00826A1D" w:rsidRPr="00DE5341" w:rsidRDefault="00826A1D" w:rsidP="00826A1D">
            <w:pPr>
              <w:pStyle w:val="PL"/>
            </w:pPr>
            <w:r w:rsidRPr="00DE5341">
              <w:t xml:space="preserve">    [[</w:t>
            </w:r>
          </w:p>
          <w:p w14:paraId="61673497" w14:textId="77777777" w:rsidR="00826A1D" w:rsidRPr="00DE5341" w:rsidRDefault="00826A1D" w:rsidP="00826A1D">
            <w:pPr>
              <w:pStyle w:val="PL"/>
              <w:rPr>
                <w:color w:val="808080"/>
              </w:rPr>
            </w:pPr>
            <w:r w:rsidRPr="00DE5341">
              <w:t xml:space="preserve">    rach-ConfigCommonIAB-r16            SetupRelease { RACH-ConfigCommon }                                      </w:t>
            </w:r>
            <w:r w:rsidRPr="00DE5341">
              <w:rPr>
                <w:color w:val="993366"/>
              </w:rPr>
              <w:t>OPTIONAL</w:t>
            </w:r>
            <w:r w:rsidRPr="00DE5341">
              <w:t xml:space="preserve">,   </w:t>
            </w:r>
            <w:r w:rsidRPr="00DE5341">
              <w:rPr>
                <w:color w:val="808080"/>
              </w:rPr>
              <w:t>-- Need M</w:t>
            </w:r>
          </w:p>
          <w:p w14:paraId="4F5962BD" w14:textId="77777777" w:rsidR="00826A1D" w:rsidRPr="00DE5341" w:rsidRDefault="00826A1D" w:rsidP="00826A1D">
            <w:pPr>
              <w:pStyle w:val="PL"/>
              <w:rPr>
                <w:color w:val="808080"/>
              </w:rPr>
            </w:pPr>
            <w:r w:rsidRPr="00DE5341">
              <w:t xml:space="preserve">    useInterlacePUCCH-PUSCH-r16         </w:t>
            </w:r>
            <w:r w:rsidRPr="00DE5341">
              <w:rPr>
                <w:color w:val="993366"/>
              </w:rPr>
              <w:t>ENUMERATED</w:t>
            </w:r>
            <w:r w:rsidRPr="00DE5341">
              <w:t xml:space="preserve"> {enabled}                                                    </w:t>
            </w:r>
            <w:r w:rsidRPr="00DE5341">
              <w:rPr>
                <w:color w:val="993366"/>
              </w:rPr>
              <w:t>OPTIONAL</w:t>
            </w:r>
            <w:r w:rsidRPr="00DE5341">
              <w:t xml:space="preserve">,   </w:t>
            </w:r>
            <w:r w:rsidRPr="00DE5341">
              <w:rPr>
                <w:color w:val="808080"/>
              </w:rPr>
              <w:t>-- Need R</w:t>
            </w:r>
          </w:p>
          <w:p w14:paraId="332DDD5A" w14:textId="77777777" w:rsidR="00826A1D" w:rsidRPr="00BF6AE4" w:rsidRDefault="00826A1D" w:rsidP="00826A1D">
            <w:pPr>
              <w:pStyle w:val="PL"/>
              <w:rPr>
                <w:color w:val="FF0000"/>
              </w:rPr>
            </w:pPr>
            <w:r w:rsidRPr="00BF6AE4">
              <w:rPr>
                <w:color w:val="FF0000"/>
              </w:rPr>
              <w:t xml:space="preserve">    msgA-ConfigCommon-r16               SetupRelease { MsgA-ConfigCommon-r16 }                                  OPTIONAL    -- Cond SpCellOnly2</w:t>
            </w:r>
          </w:p>
          <w:p w14:paraId="0191A6BB" w14:textId="77777777" w:rsidR="00826A1D" w:rsidRPr="00BF6AE4" w:rsidRDefault="00826A1D" w:rsidP="00826A1D">
            <w:pPr>
              <w:pStyle w:val="PL"/>
              <w:rPr>
                <w:color w:val="FF0000"/>
              </w:rPr>
            </w:pPr>
            <w:r w:rsidRPr="00BF6AE4">
              <w:rPr>
                <w:color w:val="FF0000"/>
              </w:rPr>
              <w:t xml:space="preserve">    ]]</w:t>
            </w:r>
          </w:p>
          <w:p w14:paraId="4BB61007" w14:textId="77777777" w:rsidR="00826A1D" w:rsidRPr="00DE5341" w:rsidRDefault="00826A1D" w:rsidP="00826A1D">
            <w:pPr>
              <w:pStyle w:val="PL"/>
            </w:pPr>
            <w:r w:rsidRPr="00DE5341">
              <w:t>}</w:t>
            </w:r>
          </w:p>
          <w:p w14:paraId="2291A9F2" w14:textId="77777777" w:rsidR="00826A1D" w:rsidRPr="00DE5341" w:rsidRDefault="00826A1D" w:rsidP="00826A1D">
            <w:pPr>
              <w:pStyle w:val="PL"/>
            </w:pPr>
          </w:p>
          <w:p w14:paraId="49318035" w14:textId="77777777" w:rsidR="00826A1D" w:rsidRPr="00DE5341" w:rsidRDefault="00826A1D" w:rsidP="00826A1D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TAG-BWP-UPLINKCOMMON-STOP</w:t>
            </w:r>
          </w:p>
          <w:p w14:paraId="005D1123" w14:textId="3ED0DADD" w:rsidR="00826A1D" w:rsidRPr="00826A1D" w:rsidRDefault="00826A1D" w:rsidP="00826A1D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ASN1STOP</w:t>
            </w:r>
          </w:p>
        </w:tc>
      </w:tr>
    </w:tbl>
    <w:p w14:paraId="7F0C8E05" w14:textId="4741CE9E" w:rsidR="0093088F" w:rsidRDefault="0093088F" w:rsidP="00954C15">
      <w:pPr>
        <w:jc w:val="both"/>
      </w:pPr>
    </w:p>
    <w:p w14:paraId="42A06FD2" w14:textId="6663E660" w:rsidR="007B6C95" w:rsidRDefault="007B6C95" w:rsidP="00954C15">
      <w:pPr>
        <w:jc w:val="both"/>
      </w:pPr>
      <w:r>
        <w:t xml:space="preserve">The </w:t>
      </w:r>
      <w:r w:rsidRPr="00BF6AE4">
        <w:rPr>
          <w:i/>
          <w:iCs/>
        </w:rPr>
        <w:t>msgA-ConfigCommon-r16</w:t>
      </w:r>
      <w:r w:rsidRPr="00BF6AE4">
        <w:t xml:space="preserve"> field</w:t>
      </w:r>
      <w:r>
        <w:t xml:space="preserve"> has “</w:t>
      </w:r>
      <w:r w:rsidRPr="00DE5341">
        <w:rPr>
          <w:rFonts w:eastAsia="Calibri"/>
          <w:i/>
          <w:lang w:eastAsia="sv-SE"/>
        </w:rPr>
        <w:t>SpCellOnly2</w:t>
      </w:r>
      <w:r w:rsidRPr="007B6C95">
        <w:rPr>
          <w:rFonts w:eastAsia="Calibri"/>
          <w:iCs/>
          <w:lang w:eastAsia="sv-SE"/>
        </w:rPr>
        <w:t>” condition as explained below</w:t>
      </w:r>
      <w:r w:rsidR="00962C85">
        <w:rPr>
          <w:rFonts w:eastAsia="Calibri"/>
          <w:iCs/>
          <w:lang w:eastAsia="sv-SE"/>
        </w:rPr>
        <w:t>, meaning that 2-step RACH and 4-step RACH</w:t>
      </w:r>
      <w:r w:rsidR="00427CE9">
        <w:rPr>
          <w:rFonts w:eastAsia="Calibri"/>
          <w:iCs/>
          <w:lang w:eastAsia="sv-SE"/>
        </w:rPr>
        <w:t xml:space="preserve"> configurations</w:t>
      </w:r>
      <w:r w:rsidR="00962C85">
        <w:rPr>
          <w:rFonts w:eastAsia="Calibri"/>
          <w:iCs/>
          <w:lang w:eastAsia="sv-SE"/>
        </w:rPr>
        <w:t xml:space="preserve"> are independent from each other, except that 2-step RACH is only supported on </w:t>
      </w:r>
      <w:proofErr w:type="spellStart"/>
      <w:r w:rsidR="00962C85">
        <w:rPr>
          <w:rFonts w:eastAsia="Calibri"/>
          <w:iCs/>
          <w:lang w:eastAsia="sv-SE"/>
        </w:rPr>
        <w:t>SpCell</w:t>
      </w:r>
      <w:proofErr w:type="spellEnd"/>
      <w:r w:rsidRPr="007B6C95">
        <w:rPr>
          <w:rFonts w:eastAsia="Calibri"/>
          <w:iCs/>
          <w:lang w:eastAsia="sv-SE"/>
        </w:rPr>
        <w:t>: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8"/>
        <w:gridCol w:w="7737"/>
      </w:tblGrid>
      <w:tr w:rsidR="00BF6AE4" w:rsidRPr="00DE5341" w14:paraId="0B380AEF" w14:textId="77777777" w:rsidTr="009223B0"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6E9C" w14:textId="77777777" w:rsidR="00BF6AE4" w:rsidRPr="00DE5341" w:rsidRDefault="00BF6AE4" w:rsidP="00621DEC">
            <w:pPr>
              <w:pStyle w:val="TAH"/>
              <w:rPr>
                <w:rFonts w:eastAsia="Calibri"/>
                <w:lang w:eastAsia="sv-SE"/>
              </w:rPr>
            </w:pPr>
            <w:r w:rsidRPr="00DE5341">
              <w:rPr>
                <w:rFonts w:eastAsia="Calibri"/>
                <w:lang w:eastAsia="sv-SE"/>
              </w:rPr>
              <w:t>Conditional Presence</w:t>
            </w:r>
          </w:p>
        </w:tc>
        <w:tc>
          <w:tcPr>
            <w:tcW w:w="7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4BF0" w14:textId="77777777" w:rsidR="00BF6AE4" w:rsidRPr="00DE5341" w:rsidRDefault="00BF6AE4" w:rsidP="00621DEC">
            <w:pPr>
              <w:pStyle w:val="TAH"/>
              <w:rPr>
                <w:rFonts w:eastAsia="Calibri"/>
                <w:lang w:eastAsia="sv-SE"/>
              </w:rPr>
            </w:pPr>
            <w:r w:rsidRPr="00DE5341">
              <w:rPr>
                <w:rFonts w:eastAsia="Calibri"/>
                <w:lang w:eastAsia="sv-SE"/>
              </w:rPr>
              <w:t>Explanation</w:t>
            </w:r>
          </w:p>
        </w:tc>
      </w:tr>
      <w:tr w:rsidR="00BF6AE4" w:rsidRPr="00DE5341" w14:paraId="044AB5F4" w14:textId="77777777" w:rsidTr="009223B0"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3703" w14:textId="77777777" w:rsidR="00BF6AE4" w:rsidRPr="00DE5341" w:rsidRDefault="00BF6AE4" w:rsidP="00621DEC">
            <w:pPr>
              <w:pStyle w:val="TAL"/>
              <w:rPr>
                <w:rFonts w:eastAsia="Calibri"/>
                <w:i/>
                <w:lang w:eastAsia="sv-SE"/>
              </w:rPr>
            </w:pPr>
            <w:r w:rsidRPr="00DE5341">
              <w:rPr>
                <w:rFonts w:eastAsia="Calibri"/>
                <w:i/>
                <w:lang w:eastAsia="sv-SE"/>
              </w:rPr>
              <w:t>SpCellOnly2</w:t>
            </w:r>
          </w:p>
        </w:tc>
        <w:tc>
          <w:tcPr>
            <w:tcW w:w="7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2CCE" w14:textId="77777777" w:rsidR="00BF6AE4" w:rsidRPr="00DE5341" w:rsidRDefault="00BF6AE4" w:rsidP="00621DEC">
            <w:pPr>
              <w:pStyle w:val="TAL"/>
              <w:rPr>
                <w:rFonts w:eastAsia="Calibri"/>
                <w:lang w:eastAsia="sv-SE"/>
              </w:rPr>
            </w:pPr>
            <w:r w:rsidRPr="00DE5341">
              <w:rPr>
                <w:rFonts w:eastAsia="Calibri"/>
                <w:lang w:eastAsia="sv-SE"/>
              </w:rPr>
              <w:t xml:space="preserve">The field is optionally present, Need M, in the </w:t>
            </w:r>
            <w:r w:rsidRPr="00DE5341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DE5341">
              <w:rPr>
                <w:rFonts w:eastAsia="Calibri"/>
                <w:i/>
                <w:lang w:eastAsia="sv-SE"/>
              </w:rPr>
              <w:t>UplinkCommon</w:t>
            </w:r>
            <w:proofErr w:type="spellEnd"/>
            <w:r w:rsidRPr="00DE5341">
              <w:rPr>
                <w:rFonts w:eastAsia="Calibri"/>
                <w:lang w:eastAsia="sv-SE"/>
              </w:rPr>
              <w:t xml:space="preserve"> of an </w:t>
            </w:r>
            <w:proofErr w:type="spellStart"/>
            <w:r w:rsidRPr="00DE5341">
              <w:rPr>
                <w:rFonts w:eastAsia="Calibri"/>
                <w:lang w:eastAsia="sv-SE"/>
              </w:rPr>
              <w:t>SpCell</w:t>
            </w:r>
            <w:proofErr w:type="spellEnd"/>
            <w:r w:rsidRPr="00DE5341">
              <w:rPr>
                <w:rFonts w:eastAsia="Calibri"/>
                <w:lang w:eastAsia="sv-SE"/>
              </w:rPr>
              <w:t xml:space="preserve">. It is absent otherwise. </w:t>
            </w:r>
          </w:p>
        </w:tc>
      </w:tr>
    </w:tbl>
    <w:p w14:paraId="40D426B4" w14:textId="77777777" w:rsidR="00962C85" w:rsidRDefault="00962C85" w:rsidP="00954C15">
      <w:pPr>
        <w:jc w:val="both"/>
      </w:pPr>
    </w:p>
    <w:p w14:paraId="71EF2AD9" w14:textId="711519EF" w:rsidR="00C36A04" w:rsidRDefault="00962C85" w:rsidP="00954C15">
      <w:pPr>
        <w:jc w:val="both"/>
      </w:pPr>
      <w:r>
        <w:t xml:space="preserve">According to above, </w:t>
      </w:r>
      <w:r w:rsidR="005F0EC2">
        <w:t xml:space="preserve">it can be observed that when only 2-step RACH is configured, </w:t>
      </w:r>
      <w:proofErr w:type="spellStart"/>
      <w:r w:rsidR="005F0EC2" w:rsidRPr="005F0EC2">
        <w:rPr>
          <w:i/>
          <w:iCs/>
        </w:rPr>
        <w:t>rach-ConfigCommon</w:t>
      </w:r>
      <w:proofErr w:type="spellEnd"/>
      <w:r w:rsidR="005F0EC2" w:rsidRPr="005F0EC2">
        <w:t xml:space="preserve">                   </w:t>
      </w:r>
      <w:r w:rsidR="005F0EC2">
        <w:t>IE may be not present</w:t>
      </w:r>
      <w:r w:rsidR="00B27908">
        <w:t xml:space="preserve"> in SIB</w:t>
      </w:r>
      <w:r w:rsidR="001E4B88">
        <w:t>1</w:t>
      </w:r>
      <w:r w:rsidR="004930DD">
        <w:t xml:space="preserve">, i.e. </w:t>
      </w:r>
      <w:proofErr w:type="spellStart"/>
      <w:r w:rsidR="004930DD" w:rsidRPr="00CD6350">
        <w:rPr>
          <w:i/>
          <w:iCs/>
        </w:rPr>
        <w:t>rach-ConfigCommon</w:t>
      </w:r>
      <w:proofErr w:type="spellEnd"/>
      <w:r w:rsidR="004930DD">
        <w:rPr>
          <w:i/>
          <w:iCs/>
        </w:rPr>
        <w:t xml:space="preserve"> </w:t>
      </w:r>
      <w:r w:rsidR="00247EEF">
        <w:t>may be</w:t>
      </w:r>
      <w:r w:rsidR="004930DD" w:rsidRPr="004930DD">
        <w:t xml:space="preserve"> </w:t>
      </w:r>
      <w:r w:rsidR="008E20ED">
        <w:t>not available</w:t>
      </w:r>
      <w:r w:rsidR="005C77EF">
        <w:t>:</w:t>
      </w:r>
    </w:p>
    <w:p w14:paraId="176D6979" w14:textId="1BCEF589" w:rsidR="00C36A04" w:rsidRDefault="00C36A04" w:rsidP="00954C15">
      <w:pPr>
        <w:pStyle w:val="Observation"/>
        <w:rPr>
          <w:noProof/>
          <w:lang w:eastAsia="zh-CN"/>
        </w:rPr>
      </w:pPr>
      <w:bookmarkStart w:id="2" w:name="_Ref71623266"/>
      <w:r>
        <w:rPr>
          <w:noProof/>
          <w:lang w:eastAsia="zh-CN"/>
        </w:rPr>
        <w:lastRenderedPageBreak/>
        <w:t>In NR Rel-16,</w:t>
      </w:r>
      <w:r w:rsidR="00E31D2B">
        <w:rPr>
          <w:noProof/>
          <w:lang w:eastAsia="zh-CN"/>
        </w:rPr>
        <w:t xml:space="preserve"> </w:t>
      </w:r>
      <w:r w:rsidR="002512B9">
        <w:rPr>
          <w:noProof/>
          <w:lang w:eastAsia="zh-CN"/>
        </w:rPr>
        <w:t>2-step RACH and 4-step RACH configurations are independent from each other, and</w:t>
      </w:r>
      <w:r>
        <w:rPr>
          <w:noProof/>
          <w:lang w:eastAsia="zh-CN"/>
        </w:rPr>
        <w:t xml:space="preserve"> </w:t>
      </w:r>
      <w:proofErr w:type="spellStart"/>
      <w:r w:rsidRPr="00CD6350">
        <w:rPr>
          <w:i/>
          <w:iCs/>
        </w:rPr>
        <w:t>rach-ConfigCommon</w:t>
      </w:r>
      <w:proofErr w:type="spellEnd"/>
      <w:r>
        <w:rPr>
          <w:i/>
          <w:iCs/>
        </w:rPr>
        <w:t xml:space="preserve"> </w:t>
      </w:r>
      <w:r>
        <w:rPr>
          <w:noProof/>
          <w:lang w:eastAsia="zh-CN"/>
        </w:rPr>
        <w:t>may be</w:t>
      </w:r>
      <w:r w:rsidRPr="003C5D51">
        <w:rPr>
          <w:noProof/>
          <w:lang w:eastAsia="zh-CN"/>
        </w:rPr>
        <w:t xml:space="preserve"> not available</w:t>
      </w:r>
      <w:r>
        <w:rPr>
          <w:noProof/>
          <w:lang w:eastAsia="zh-CN"/>
        </w:rPr>
        <w:t xml:space="preserve"> when only 2-step RACH</w:t>
      </w:r>
      <w:r w:rsidR="00351B94">
        <w:rPr>
          <w:noProof/>
          <w:lang w:eastAsia="zh-CN"/>
        </w:rPr>
        <w:t xml:space="preserve"> (i.e. </w:t>
      </w:r>
      <w:r w:rsidR="00351B94" w:rsidRPr="00351B94">
        <w:rPr>
          <w:i/>
          <w:iCs/>
          <w:noProof/>
          <w:lang w:eastAsia="zh-CN"/>
        </w:rPr>
        <w:t>msgA-ConfigCommon-r16</w:t>
      </w:r>
      <w:r w:rsidR="00351B94">
        <w:rPr>
          <w:noProof/>
          <w:lang w:eastAsia="zh-CN"/>
        </w:rPr>
        <w:t>)</w:t>
      </w:r>
      <w:r>
        <w:rPr>
          <w:noProof/>
          <w:lang w:eastAsia="zh-CN"/>
        </w:rPr>
        <w:t xml:space="preserve"> is configured</w:t>
      </w:r>
      <w:r w:rsidRPr="00D04AFE">
        <w:rPr>
          <w:noProof/>
          <w:lang w:eastAsia="zh-CN"/>
        </w:rPr>
        <w:t>.</w:t>
      </w:r>
      <w:bookmarkEnd w:id="2"/>
    </w:p>
    <w:p w14:paraId="7D562214" w14:textId="55B8BE7F" w:rsidR="00491D1A" w:rsidRPr="00A87F8B" w:rsidRDefault="00491D1A" w:rsidP="00A87F8B">
      <w:pPr>
        <w:pStyle w:val="Observation"/>
        <w:numPr>
          <w:ilvl w:val="0"/>
          <w:numId w:val="0"/>
        </w:numPr>
        <w:rPr>
          <w:b w:val="0"/>
          <w:bCs w:val="0"/>
          <w:noProof/>
          <w:lang w:eastAsia="zh-CN"/>
        </w:rPr>
      </w:pPr>
      <w:r w:rsidRPr="00A87F8B">
        <w:rPr>
          <w:b w:val="0"/>
          <w:bCs w:val="0"/>
          <w:noProof/>
          <w:lang w:eastAsia="zh-CN"/>
        </w:rPr>
        <w:t xml:space="preserve">When </w:t>
      </w:r>
      <w:r w:rsidR="00952599">
        <w:rPr>
          <w:b w:val="0"/>
          <w:bCs w:val="0"/>
          <w:noProof/>
          <w:lang w:eastAsia="zh-CN"/>
        </w:rPr>
        <w:t>only 2-step RACH</w:t>
      </w:r>
      <w:r w:rsidRPr="00A87F8B">
        <w:rPr>
          <w:b w:val="0"/>
          <w:bCs w:val="0"/>
          <w:noProof/>
          <w:lang w:eastAsia="zh-CN"/>
        </w:rPr>
        <w:t xml:space="preserve"> is configured, </w:t>
      </w:r>
      <w:r w:rsidR="00B27355" w:rsidRPr="00A87F8B">
        <w:rPr>
          <w:b w:val="0"/>
          <w:bCs w:val="0"/>
          <w:noProof/>
          <w:lang w:eastAsia="zh-CN"/>
        </w:rPr>
        <w:t>some of the default</w:t>
      </w:r>
      <w:r w:rsidR="00273858" w:rsidRPr="00A87F8B">
        <w:rPr>
          <w:b w:val="0"/>
          <w:bCs w:val="0"/>
          <w:noProof/>
          <w:lang w:eastAsia="zh-CN"/>
        </w:rPr>
        <w:t xml:space="preserve"> configurations for a normal PUSCH may have to be </w:t>
      </w:r>
      <w:r w:rsidR="003378B5" w:rsidRPr="00A87F8B">
        <w:rPr>
          <w:b w:val="0"/>
          <w:bCs w:val="0"/>
          <w:noProof/>
          <w:lang w:eastAsia="zh-CN"/>
        </w:rPr>
        <w:t>the configurations for MsgA PUSCH</w:t>
      </w:r>
      <w:r w:rsidR="00F31B40" w:rsidRPr="00A87F8B">
        <w:rPr>
          <w:b w:val="0"/>
          <w:bCs w:val="0"/>
          <w:noProof/>
          <w:lang w:eastAsia="zh-CN"/>
        </w:rPr>
        <w:t xml:space="preserve"> </w:t>
      </w:r>
      <w:r w:rsidR="00C1128E">
        <w:rPr>
          <w:b w:val="0"/>
          <w:bCs w:val="0"/>
          <w:noProof/>
          <w:lang w:eastAsia="zh-CN"/>
        </w:rPr>
        <w:t>instead of</w:t>
      </w:r>
      <w:r w:rsidR="00F31B40" w:rsidRPr="00A87F8B">
        <w:rPr>
          <w:b w:val="0"/>
          <w:bCs w:val="0"/>
          <w:noProof/>
          <w:lang w:eastAsia="zh-CN"/>
        </w:rPr>
        <w:t xml:space="preserve"> Msg3 PUSCH</w:t>
      </w:r>
      <w:r w:rsidR="00053D86">
        <w:rPr>
          <w:b w:val="0"/>
          <w:bCs w:val="0"/>
          <w:noProof/>
          <w:lang w:eastAsia="zh-CN"/>
        </w:rPr>
        <w:t>, or some fixed configuations must be specified</w:t>
      </w:r>
      <w:r w:rsidR="00F31B40" w:rsidRPr="00A87F8B">
        <w:rPr>
          <w:b w:val="0"/>
          <w:bCs w:val="0"/>
          <w:noProof/>
          <w:lang w:eastAsia="zh-CN"/>
        </w:rPr>
        <w:t xml:space="preserve">, </w:t>
      </w:r>
      <w:r w:rsidR="00724BF1">
        <w:rPr>
          <w:b w:val="0"/>
          <w:bCs w:val="0"/>
          <w:noProof/>
          <w:lang w:eastAsia="zh-CN"/>
        </w:rPr>
        <w:t xml:space="preserve">which is </w:t>
      </w:r>
      <w:r w:rsidR="006D1782" w:rsidRPr="00A87F8B">
        <w:rPr>
          <w:b w:val="0"/>
          <w:bCs w:val="0"/>
          <w:noProof/>
          <w:lang w:eastAsia="zh-CN"/>
        </w:rPr>
        <w:t>discussed in following 2 sections.</w:t>
      </w:r>
    </w:p>
    <w:p w14:paraId="0DFC83E4" w14:textId="259CC81C" w:rsidR="000134C4" w:rsidRDefault="00664E57" w:rsidP="000134C4">
      <w:pPr>
        <w:pStyle w:val="Heading2"/>
      </w:pPr>
      <w:r>
        <w:t xml:space="preserve">2.3 </w:t>
      </w:r>
      <w:r w:rsidR="000134C4">
        <w:t>Power control of PUSCH in case of 2-step RACH only operation</w:t>
      </w:r>
    </w:p>
    <w:p w14:paraId="492BF56F" w14:textId="1A94B9A6" w:rsidR="00AE2522" w:rsidRPr="00AE2522" w:rsidRDefault="00AE2522" w:rsidP="00AE2522">
      <w:pPr>
        <w:spacing w:after="180" w:line="240" w:lineRule="auto"/>
        <w:jc w:val="both"/>
        <w:rPr>
          <w:rFonts w:cs="Arial"/>
          <w:color w:val="000000"/>
        </w:rPr>
      </w:pPr>
      <w:r w:rsidRPr="00AE2522">
        <w:rPr>
          <w:rFonts w:cs="Arial"/>
          <w:color w:val="000000"/>
        </w:rPr>
        <w:t xml:space="preserve">In NR release </w:t>
      </w:r>
      <w:r w:rsidR="00E32B33">
        <w:rPr>
          <w:rFonts w:cs="Arial"/>
          <w:color w:val="000000"/>
        </w:rPr>
        <w:t xml:space="preserve">15 and </w:t>
      </w:r>
      <w:r w:rsidRPr="00AE2522">
        <w:rPr>
          <w:rFonts w:cs="Arial"/>
          <w:color w:val="000000"/>
        </w:rPr>
        <w:t xml:space="preserve">16, </w:t>
      </w:r>
      <w:r w:rsidR="00DE60DB">
        <w:rPr>
          <w:rFonts w:cs="Arial"/>
          <w:color w:val="000000"/>
        </w:rPr>
        <w:t xml:space="preserve">one or multiple </w:t>
      </w:r>
      <w:r w:rsidRPr="00AE2522">
        <w:rPr>
          <w:rFonts w:cs="Arial"/>
          <w:color w:val="000000"/>
        </w:rPr>
        <w:t>set</w:t>
      </w:r>
      <w:r w:rsidR="00DE60DB">
        <w:rPr>
          <w:rFonts w:cs="Arial"/>
          <w:color w:val="000000"/>
        </w:rPr>
        <w:t>s</w:t>
      </w:r>
      <w:r w:rsidRPr="00AE2522">
        <w:rPr>
          <w:rFonts w:cs="Arial"/>
          <w:color w:val="000000"/>
        </w:rPr>
        <w:t xml:space="preserve"> of p0 and alpha values may or may not be configured for </w:t>
      </w:r>
      <w:r w:rsidR="00595003">
        <w:rPr>
          <w:rFonts w:cs="Arial"/>
          <w:color w:val="000000"/>
        </w:rPr>
        <w:t>PUSCH power control</w:t>
      </w:r>
      <w:r w:rsidRPr="00AE2522">
        <w:rPr>
          <w:rFonts w:cs="Arial"/>
          <w:color w:val="00000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52E7" w14:paraId="6E8F4261" w14:textId="77777777" w:rsidTr="002852E7">
        <w:tc>
          <w:tcPr>
            <w:tcW w:w="9629" w:type="dxa"/>
          </w:tcPr>
          <w:p w14:paraId="7778FB12" w14:textId="77777777" w:rsidR="002852E7" w:rsidRPr="004A07C6" w:rsidRDefault="002852E7" w:rsidP="00F212A6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A07C6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p0-AlphaSets</w:t>
            </w:r>
          </w:p>
          <w:p w14:paraId="2BD03BB4" w14:textId="4129E665" w:rsidR="002852E7" w:rsidRPr="00782C9E" w:rsidRDefault="002852E7" w:rsidP="00F212A6">
            <w:pPr>
              <w:spacing w:after="0" w:line="240" w:lineRule="auto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852E7">
              <w:rPr>
                <w:rFonts w:cs="Arial"/>
                <w:color w:val="000000"/>
                <w:sz w:val="20"/>
                <w:szCs w:val="20"/>
              </w:rPr>
              <w:t>configuration {p0-pusch, alpha} sets for PUSCH (except msg3), i.e., {{p</w:t>
            </w:r>
            <w:proofErr w:type="gramStart"/>
            <w:r w:rsidRPr="002852E7">
              <w:rPr>
                <w:rFonts w:cs="Arial"/>
                <w:color w:val="000000"/>
                <w:sz w:val="20"/>
                <w:szCs w:val="20"/>
              </w:rPr>
              <w:t>0,alpha</w:t>
            </w:r>
            <w:proofErr w:type="gramEnd"/>
            <w:r w:rsidRPr="002852E7">
              <w:rPr>
                <w:rFonts w:cs="Arial"/>
                <w:color w:val="000000"/>
                <w:sz w:val="20"/>
                <w:szCs w:val="20"/>
              </w:rPr>
              <w:t>,index1}, {p0,alpha,index2},...} (see TS 38.213 [13], clause 7.1). When no set is configured, the UE uses the P0-nominal for msg3 PUSCH, P0-UE is set to 0 and alpha is set according to msg3-Alpha configured for msg3 PUSCH.</w:t>
            </w:r>
          </w:p>
        </w:tc>
      </w:tr>
    </w:tbl>
    <w:p w14:paraId="12C0212A" w14:textId="4CFB3FDF" w:rsidR="002852E7" w:rsidRDefault="002852E7" w:rsidP="00AE2522">
      <w:pPr>
        <w:spacing w:after="180" w:line="240" w:lineRule="auto"/>
        <w:jc w:val="both"/>
        <w:rPr>
          <w:rFonts w:cs="Arial"/>
          <w:color w:val="000000"/>
        </w:rPr>
      </w:pPr>
    </w:p>
    <w:p w14:paraId="48D75C4F" w14:textId="463F0377" w:rsidR="006501B5" w:rsidRDefault="00346404" w:rsidP="00A87F8B">
      <w:pPr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As can be seen, t</w:t>
      </w:r>
      <w:r w:rsidR="006501B5">
        <w:rPr>
          <w:rFonts w:cs="Arial"/>
          <w:color w:val="000000"/>
        </w:rPr>
        <w:t>he descriptions of</w:t>
      </w:r>
      <w:r w:rsidR="001D35B0">
        <w:rPr>
          <w:rFonts w:cs="Arial"/>
          <w:color w:val="000000"/>
        </w:rPr>
        <w:t xml:space="preserve"> </w:t>
      </w:r>
      <w:r w:rsidR="001D35B0" w:rsidRPr="00A87F8B">
        <w:rPr>
          <w:rFonts w:cs="Arial"/>
          <w:i/>
          <w:iCs/>
          <w:color w:val="000000"/>
        </w:rPr>
        <w:t>p0-AlphaSets</w:t>
      </w:r>
      <w:r w:rsidR="001D35B0">
        <w:rPr>
          <w:rFonts w:cs="Arial"/>
          <w:color w:val="000000"/>
        </w:rPr>
        <w:t xml:space="preserve"> in RRC spec.</w:t>
      </w:r>
      <w:r w:rsidR="006501B5">
        <w:rPr>
          <w:rFonts w:cs="Arial"/>
          <w:color w:val="000000"/>
        </w:rPr>
        <w:t xml:space="preserve"> are not aligned with what are described in 38.213 in following aspects:</w:t>
      </w:r>
    </w:p>
    <w:p w14:paraId="6DDFFF83" w14:textId="1AD6081C" w:rsidR="006501B5" w:rsidRPr="00A87F8B" w:rsidRDefault="006501B5" w:rsidP="00232EB9">
      <w:pPr>
        <w:pStyle w:val="ListParagraph"/>
        <w:numPr>
          <w:ilvl w:val="0"/>
          <w:numId w:val="36"/>
        </w:numPr>
        <w:spacing w:line="240" w:lineRule="auto"/>
        <w:jc w:val="both"/>
        <w:rPr>
          <w:rFonts w:cs="Arial"/>
          <w:color w:val="000000"/>
          <w:szCs w:val="20"/>
        </w:rPr>
      </w:pPr>
      <w:r w:rsidRPr="00A87F8B">
        <w:rPr>
          <w:rFonts w:cs="Arial"/>
          <w:i/>
          <w:iCs/>
          <w:color w:val="000000"/>
          <w:szCs w:val="20"/>
        </w:rPr>
        <w:t xml:space="preserve">p0-AlphaSets </w:t>
      </w:r>
      <w:r w:rsidRPr="00A87F8B">
        <w:rPr>
          <w:rFonts w:cs="Arial"/>
          <w:color w:val="000000"/>
          <w:szCs w:val="20"/>
        </w:rPr>
        <w:t>is only for normal PUSCH</w:t>
      </w:r>
      <w:r w:rsidR="005745B5">
        <w:rPr>
          <w:rFonts w:cs="Arial"/>
          <w:color w:val="000000"/>
          <w:szCs w:val="20"/>
          <w:lang w:val="en-US"/>
        </w:rPr>
        <w:t xml:space="preserve"> according to 38.213</w:t>
      </w:r>
      <w:r w:rsidRPr="00A87F8B">
        <w:rPr>
          <w:rFonts w:cs="Arial"/>
          <w:color w:val="000000"/>
          <w:szCs w:val="20"/>
        </w:rPr>
        <w:t xml:space="preserve">, not for </w:t>
      </w:r>
      <w:proofErr w:type="spellStart"/>
      <w:r w:rsidRPr="00A87F8B">
        <w:rPr>
          <w:rFonts w:cs="Arial"/>
          <w:color w:val="000000"/>
          <w:szCs w:val="20"/>
        </w:rPr>
        <w:t>msgA</w:t>
      </w:r>
      <w:proofErr w:type="spellEnd"/>
      <w:r w:rsidRPr="00A87F8B">
        <w:rPr>
          <w:rFonts w:cs="Arial"/>
          <w:color w:val="000000"/>
          <w:szCs w:val="20"/>
        </w:rPr>
        <w:t xml:space="preserve"> PUSCH, while RRC</w:t>
      </w:r>
      <w:r w:rsidR="007B4554" w:rsidRPr="00A87F8B">
        <w:rPr>
          <w:rFonts w:cs="Arial"/>
          <w:color w:val="000000"/>
          <w:szCs w:val="20"/>
          <w:lang w:val="en-US"/>
        </w:rPr>
        <w:t xml:space="preserve"> spec.</w:t>
      </w:r>
      <w:r w:rsidRPr="00A87F8B">
        <w:rPr>
          <w:rFonts w:cs="Arial"/>
          <w:color w:val="000000"/>
          <w:szCs w:val="20"/>
        </w:rPr>
        <w:t xml:space="preserve"> only says “except msg3”</w:t>
      </w:r>
    </w:p>
    <w:p w14:paraId="04776189" w14:textId="62B5B56C" w:rsidR="006501B5" w:rsidRDefault="001D35B0" w:rsidP="00FD3B2A">
      <w:pPr>
        <w:pStyle w:val="ListParagraph"/>
        <w:numPr>
          <w:ilvl w:val="0"/>
          <w:numId w:val="36"/>
        </w:numPr>
        <w:spacing w:line="240" w:lineRule="auto"/>
        <w:jc w:val="both"/>
        <w:rPr>
          <w:rFonts w:cs="Arial"/>
          <w:color w:val="000000"/>
        </w:rPr>
      </w:pPr>
      <w:r w:rsidRPr="00A87F8B">
        <w:rPr>
          <w:rFonts w:cs="Arial"/>
          <w:i/>
          <w:iCs/>
          <w:color w:val="000000"/>
        </w:rPr>
        <w:t>P0-nominal</w:t>
      </w:r>
      <w:r w:rsidRPr="00A87F8B">
        <w:rPr>
          <w:rFonts w:cs="Arial"/>
          <w:color w:val="000000"/>
        </w:rPr>
        <w:t xml:space="preserve"> </w:t>
      </w:r>
      <w:r w:rsidR="006501B5" w:rsidRPr="00232EB9">
        <w:rPr>
          <w:rFonts w:cs="Arial"/>
          <w:color w:val="000000"/>
        </w:rPr>
        <w:t xml:space="preserve">will be </w:t>
      </w:r>
      <w:r w:rsidR="002E37E7" w:rsidRPr="00232EB9">
        <w:rPr>
          <w:noProof/>
          <w:position w:val="-12"/>
        </w:rPr>
        <w:drawing>
          <wp:inline distT="0" distB="0" distL="0" distR="0" wp14:anchorId="5DF54EDB" wp14:editId="7B2748FC">
            <wp:extent cx="2393950" cy="2159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37E7">
        <w:rPr>
          <w:rFonts w:cs="Arial"/>
          <w:color w:val="000000"/>
        </w:rPr>
        <w:t xml:space="preserve">which can be either the one for </w:t>
      </w:r>
      <w:proofErr w:type="spellStart"/>
      <w:r w:rsidR="002E37E7">
        <w:rPr>
          <w:rFonts w:cs="Arial"/>
          <w:color w:val="000000"/>
        </w:rPr>
        <w:t>MsgA</w:t>
      </w:r>
      <w:proofErr w:type="spellEnd"/>
      <w:r w:rsidR="002E37E7">
        <w:rPr>
          <w:rFonts w:cs="Arial"/>
          <w:color w:val="000000"/>
        </w:rPr>
        <w:t xml:space="preserve"> or the one for Msg3 in 38.213</w:t>
      </w:r>
      <w:r w:rsidR="00A37887">
        <w:rPr>
          <w:rFonts w:cs="Arial"/>
          <w:color w:val="000000"/>
          <w:lang w:val="en-US"/>
        </w:rPr>
        <w:t xml:space="preserve">, while in RRC </w:t>
      </w:r>
      <w:r w:rsidR="00BD34F1">
        <w:rPr>
          <w:rFonts w:cs="Arial"/>
          <w:color w:val="000000"/>
          <w:lang w:val="en-US"/>
        </w:rPr>
        <w:t xml:space="preserve">it says </w:t>
      </w:r>
      <w:r w:rsidR="00A37887">
        <w:rPr>
          <w:rFonts w:cs="Arial"/>
          <w:color w:val="000000"/>
          <w:lang w:val="en-US"/>
        </w:rPr>
        <w:t>it’s</w:t>
      </w:r>
      <w:r w:rsidR="007D535C">
        <w:rPr>
          <w:rFonts w:cs="Arial"/>
          <w:color w:val="000000"/>
          <w:lang w:val="en-US"/>
        </w:rPr>
        <w:t xml:space="preserve"> the configuration</w:t>
      </w:r>
      <w:r w:rsidR="00A37887">
        <w:rPr>
          <w:rFonts w:cs="Arial"/>
          <w:color w:val="000000"/>
          <w:lang w:val="en-US"/>
        </w:rPr>
        <w:t xml:space="preserve"> </w:t>
      </w:r>
      <w:r w:rsidR="007D535C">
        <w:rPr>
          <w:rFonts w:cs="Arial"/>
          <w:color w:val="000000"/>
          <w:lang w:val="en-US"/>
        </w:rPr>
        <w:t>for Msg3</w:t>
      </w:r>
    </w:p>
    <w:p w14:paraId="6C7DD7A2" w14:textId="6B57923E" w:rsidR="008C0997" w:rsidRDefault="00AF0BDC" w:rsidP="008C0997">
      <w:pPr>
        <w:spacing w:line="240" w:lineRule="auto"/>
        <w:jc w:val="both"/>
        <w:rPr>
          <w:rFonts w:cs="Arial"/>
          <w:color w:val="000000"/>
        </w:rPr>
      </w:pPr>
      <w:proofErr w:type="gramStart"/>
      <w:r>
        <w:rPr>
          <w:rFonts w:cs="Arial"/>
          <w:color w:val="000000"/>
        </w:rPr>
        <w:t>So</w:t>
      </w:r>
      <w:proofErr w:type="gramEnd"/>
      <w:r>
        <w:rPr>
          <w:rFonts w:cs="Arial"/>
          <w:color w:val="000000"/>
        </w:rPr>
        <w:t xml:space="preserve"> we have following observation</w:t>
      </w:r>
      <w:r w:rsidR="000D7FE0">
        <w:rPr>
          <w:rFonts w:cs="Arial"/>
          <w:color w:val="000000"/>
        </w:rPr>
        <w:t xml:space="preserve"> and proposal</w:t>
      </w:r>
      <w:r>
        <w:rPr>
          <w:rFonts w:cs="Arial"/>
          <w:color w:val="000000"/>
        </w:rPr>
        <w:t>.</w:t>
      </w:r>
    </w:p>
    <w:p w14:paraId="2FB42AE6" w14:textId="5228BCA8" w:rsidR="00A54182" w:rsidRDefault="00A54182" w:rsidP="00A54182">
      <w:pPr>
        <w:pStyle w:val="Observation"/>
        <w:rPr>
          <w:noProof/>
          <w:lang w:eastAsia="zh-CN"/>
        </w:rPr>
      </w:pPr>
      <w:r>
        <w:rPr>
          <w:noProof/>
          <w:lang w:eastAsia="zh-CN"/>
        </w:rPr>
        <w:t xml:space="preserve">Some descriptions </w:t>
      </w:r>
      <w:r>
        <w:rPr>
          <w:rFonts w:cs="Arial"/>
          <w:color w:val="000000"/>
        </w:rPr>
        <w:t xml:space="preserve">of </w:t>
      </w:r>
      <w:r w:rsidRPr="00621DEC">
        <w:rPr>
          <w:rFonts w:cs="Arial"/>
          <w:i/>
          <w:iCs/>
          <w:color w:val="000000"/>
        </w:rPr>
        <w:t>p0-AlphaSets</w:t>
      </w:r>
      <w:r>
        <w:rPr>
          <w:rFonts w:cs="Arial"/>
          <w:color w:val="000000"/>
        </w:rPr>
        <w:t xml:space="preserve"> </w:t>
      </w:r>
      <w:r>
        <w:rPr>
          <w:noProof/>
          <w:lang w:eastAsia="zh-CN"/>
        </w:rPr>
        <w:t xml:space="preserve">in 38.331 </w:t>
      </w:r>
      <w:r w:rsidR="00835D9E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aligned with 38.213</w:t>
      </w:r>
      <w:r w:rsidR="00D659EF">
        <w:rPr>
          <w:noProof/>
          <w:lang w:eastAsia="zh-CN"/>
        </w:rPr>
        <w:t>, 2-step RACH feature should be captured</w:t>
      </w:r>
      <w:r w:rsidRPr="00D04AFE">
        <w:rPr>
          <w:noProof/>
          <w:lang w:eastAsia="zh-CN"/>
        </w:rPr>
        <w:t>.</w:t>
      </w:r>
    </w:p>
    <w:p w14:paraId="2762DCD6" w14:textId="2DEFE96F" w:rsidR="00620B59" w:rsidRPr="007D4944" w:rsidRDefault="000D7FE0" w:rsidP="00620B59">
      <w:pPr>
        <w:pStyle w:val="Proposal"/>
      </w:pPr>
      <w:bookmarkStart w:id="3" w:name="_Toc71712950"/>
      <w:r>
        <w:t xml:space="preserve">Inform RAN2 that 2-step RACH was not considered when describing </w:t>
      </w:r>
      <w:r w:rsidRPr="00621DEC">
        <w:rPr>
          <w:rFonts w:cs="Arial"/>
          <w:i/>
          <w:iCs/>
          <w:color w:val="000000"/>
        </w:rPr>
        <w:t>p0-AlphaSets</w:t>
      </w:r>
      <w:r>
        <w:t xml:space="preserve"> parameter in RRC specification for Rel-16</w:t>
      </w:r>
      <w:r w:rsidR="00620B59" w:rsidRPr="006048C5">
        <w:t>.</w:t>
      </w:r>
      <w:bookmarkEnd w:id="3"/>
    </w:p>
    <w:p w14:paraId="4D7B8627" w14:textId="0A947DE3" w:rsidR="005878E3" w:rsidRDefault="00C75376" w:rsidP="00A87F8B">
      <w:pPr>
        <w:spacing w:before="120" w:after="12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Furthermore, w</w:t>
      </w:r>
      <w:r w:rsidR="008C0997" w:rsidRPr="00AE2522">
        <w:rPr>
          <w:rFonts w:cs="Arial"/>
          <w:color w:val="000000"/>
        </w:rPr>
        <w:t xml:space="preserve">hen </w:t>
      </w:r>
      <w:r w:rsidR="008C0997" w:rsidRPr="00621DEC">
        <w:rPr>
          <w:rFonts w:cs="Arial"/>
          <w:i/>
          <w:iCs/>
          <w:color w:val="000000"/>
        </w:rPr>
        <w:t>p0-AlphaSets</w:t>
      </w:r>
      <w:r w:rsidR="008C0997">
        <w:rPr>
          <w:rFonts w:cs="Arial"/>
          <w:color w:val="000000"/>
        </w:rPr>
        <w:t xml:space="preserve"> </w:t>
      </w:r>
      <w:r w:rsidR="008C0997" w:rsidRPr="00AE2522">
        <w:rPr>
          <w:rFonts w:cs="Arial"/>
          <w:color w:val="000000"/>
        </w:rPr>
        <w:t xml:space="preserve">is not configured, the alpha for msg3 </w:t>
      </w:r>
      <w:r w:rsidR="008C0997">
        <w:rPr>
          <w:rFonts w:cs="Arial"/>
          <w:color w:val="000000"/>
        </w:rPr>
        <w:t>are</w:t>
      </w:r>
      <w:r w:rsidR="008C0997" w:rsidRPr="00AE2522">
        <w:rPr>
          <w:rFonts w:cs="Arial"/>
          <w:color w:val="000000"/>
        </w:rPr>
        <w:t xml:space="preserve"> supposed to be used</w:t>
      </w:r>
      <w:r w:rsidR="008C0997">
        <w:rPr>
          <w:rFonts w:cs="Arial"/>
          <w:color w:val="000000"/>
        </w:rPr>
        <w:t xml:space="preserve"> for the power calculation of a </w:t>
      </w:r>
      <w:proofErr w:type="spellStart"/>
      <w:r w:rsidR="008C0997">
        <w:rPr>
          <w:rFonts w:cs="Arial"/>
          <w:color w:val="000000"/>
        </w:rPr>
        <w:t>nomal</w:t>
      </w:r>
      <w:proofErr w:type="spellEnd"/>
      <w:r w:rsidR="008C0997">
        <w:rPr>
          <w:rFonts w:cs="Arial"/>
          <w:color w:val="000000"/>
        </w:rPr>
        <w:t xml:space="preserve"> PUSCH according to the definition of </w:t>
      </w:r>
      <w:r w:rsidR="008C0997" w:rsidRPr="00A87F8B">
        <w:rPr>
          <w:rFonts w:cs="Arial"/>
          <w:color w:val="000000"/>
        </w:rPr>
        <w:t>p0-AlphaSets</w:t>
      </w:r>
      <w:r w:rsidR="008C0997">
        <w:rPr>
          <w:rFonts w:cs="Arial"/>
          <w:color w:val="000000"/>
        </w:rPr>
        <w:t xml:space="preserve"> in RRC specification </w:t>
      </w:r>
      <w:r w:rsidR="003D0164">
        <w:rPr>
          <w:rFonts w:cs="Arial"/>
          <w:color w:val="000000"/>
        </w:rPr>
        <w:t>above</w:t>
      </w:r>
      <w:r w:rsidR="005878E3">
        <w:rPr>
          <w:rFonts w:cs="Arial"/>
          <w:color w:val="000000"/>
        </w:rPr>
        <w:t xml:space="preserve">. </w:t>
      </w:r>
      <w:r w:rsidR="005878E3" w:rsidRPr="00A87F8B">
        <w:rPr>
          <w:rFonts w:cs="Arial"/>
          <w:color w:val="000000"/>
        </w:rPr>
        <w:t>There’s no such text</w:t>
      </w:r>
      <w:r w:rsidR="003D0164">
        <w:rPr>
          <w:rFonts w:cs="Arial"/>
          <w:color w:val="000000"/>
        </w:rPr>
        <w:t xml:space="preserve"> captured in 38.213</w:t>
      </w:r>
      <w:r w:rsidR="005878E3">
        <w:rPr>
          <w:rFonts w:cs="Arial"/>
          <w:color w:val="000000"/>
        </w:rPr>
        <w:t xml:space="preserve">, and only following text can be found: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78E3" w:rsidRPr="005878E3" w14:paraId="52C1832E" w14:textId="77777777" w:rsidTr="005878E3">
        <w:tc>
          <w:tcPr>
            <w:tcW w:w="9629" w:type="dxa"/>
          </w:tcPr>
          <w:p w14:paraId="319E0D54" w14:textId="6B7ECF32" w:rsidR="005878E3" w:rsidRPr="00A87F8B" w:rsidRDefault="005878E3" w:rsidP="00A87F8B">
            <w:pPr>
              <w:pStyle w:val="B2"/>
              <w:spacing w:after="0"/>
              <w:ind w:left="850" w:hanging="288"/>
              <w:rPr>
                <w:sz w:val="20"/>
                <w:szCs w:val="20"/>
              </w:rPr>
            </w:pPr>
            <w:r w:rsidRPr="00A87F8B">
              <w:rPr>
                <w:sz w:val="20"/>
                <w:szCs w:val="20"/>
              </w:rPr>
              <w:t>-</w:t>
            </w:r>
            <w:r w:rsidRPr="00A87F8B">
              <w:rPr>
                <w:sz w:val="20"/>
                <w:szCs w:val="20"/>
              </w:rPr>
              <w:tab/>
              <w:t xml:space="preserve">For </w:t>
            </w:r>
            <w:r w:rsidRPr="00A87F8B">
              <w:rPr>
                <w:noProof/>
                <w:position w:val="-10"/>
                <w:szCs w:val="20"/>
              </w:rPr>
              <w:drawing>
                <wp:inline distT="0" distB="0" distL="0" distR="0" wp14:anchorId="64D253AD" wp14:editId="741F2FEF">
                  <wp:extent cx="279400" cy="184150"/>
                  <wp:effectExtent l="0" t="0" r="6350" b="635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7F8B">
              <w:rPr>
                <w:sz w:val="20"/>
                <w:szCs w:val="20"/>
              </w:rPr>
              <w:t xml:space="preserve">, </w:t>
            </w:r>
            <w:r w:rsidRPr="00A87F8B">
              <w:rPr>
                <w:noProof/>
                <w:position w:val="-12"/>
                <w:szCs w:val="20"/>
              </w:rPr>
              <w:drawing>
                <wp:inline distT="0" distB="0" distL="0" distR="0" wp14:anchorId="73E0F720" wp14:editId="58AECAA4">
                  <wp:extent cx="469900" cy="203200"/>
                  <wp:effectExtent l="0" t="0" r="6350" b="635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7F8B">
              <w:rPr>
                <w:sz w:val="20"/>
                <w:szCs w:val="20"/>
              </w:rPr>
              <w:t xml:space="preserve"> is provided by </w:t>
            </w:r>
            <w:r w:rsidRPr="00A87F8B">
              <w:rPr>
                <w:i/>
                <w:sz w:val="20"/>
                <w:szCs w:val="20"/>
              </w:rPr>
              <w:t>alpha</w:t>
            </w:r>
            <w:r w:rsidRPr="00A87F8B" w:rsidDel="00BE0954">
              <w:rPr>
                <w:i/>
                <w:sz w:val="20"/>
                <w:szCs w:val="20"/>
              </w:rPr>
              <w:t xml:space="preserve"> </w:t>
            </w:r>
            <w:r w:rsidRPr="00A87F8B">
              <w:rPr>
                <w:sz w:val="20"/>
                <w:szCs w:val="20"/>
              </w:rPr>
              <w:t xml:space="preserve">obtained from </w:t>
            </w:r>
            <w:r w:rsidRPr="00A87F8B">
              <w:rPr>
                <w:i/>
                <w:sz w:val="20"/>
                <w:szCs w:val="20"/>
              </w:rPr>
              <w:t>p0-PUSCH-Alpha</w:t>
            </w:r>
            <w:r w:rsidRPr="00A87F8B">
              <w:rPr>
                <w:sz w:val="20"/>
                <w:szCs w:val="20"/>
              </w:rPr>
              <w:t xml:space="preserve"> in </w:t>
            </w:r>
            <w:proofErr w:type="spellStart"/>
            <w:r w:rsidRPr="00A87F8B">
              <w:rPr>
                <w:i/>
                <w:sz w:val="20"/>
                <w:szCs w:val="20"/>
              </w:rPr>
              <w:t>ConfiguredGrantConfig</w:t>
            </w:r>
            <w:proofErr w:type="spellEnd"/>
            <w:r w:rsidRPr="00A87F8B">
              <w:rPr>
                <w:sz w:val="20"/>
                <w:szCs w:val="20"/>
              </w:rPr>
              <w:t xml:space="preserve"> providing an index </w:t>
            </w:r>
            <w:r w:rsidRPr="00A87F8B">
              <w:rPr>
                <w:i/>
                <w:sz w:val="20"/>
                <w:szCs w:val="20"/>
              </w:rPr>
              <w:t>P0-PUSCH-AlphaSetId</w:t>
            </w:r>
            <w:r w:rsidRPr="00A87F8B">
              <w:rPr>
                <w:sz w:val="20"/>
                <w:szCs w:val="20"/>
              </w:rPr>
              <w:t xml:space="preserve"> to a set of </w:t>
            </w:r>
            <w:r w:rsidRPr="00A87F8B">
              <w:rPr>
                <w:i/>
                <w:sz w:val="20"/>
                <w:szCs w:val="20"/>
              </w:rPr>
              <w:t>P0-PUSCH-AlphaSet</w:t>
            </w:r>
            <w:r w:rsidRPr="00A87F8B">
              <w:rPr>
                <w:sz w:val="20"/>
                <w:szCs w:val="20"/>
              </w:rPr>
              <w:t xml:space="preserve"> for active UL BWP </w:t>
            </w:r>
            <w:r w:rsidRPr="00A87F8B">
              <w:rPr>
                <w:iCs/>
                <w:noProof/>
                <w:position w:val="-6"/>
                <w:szCs w:val="20"/>
              </w:rPr>
              <w:drawing>
                <wp:inline distT="0" distB="0" distL="0" distR="0" wp14:anchorId="18757A51" wp14:editId="61C096D6">
                  <wp:extent cx="95250" cy="18415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7F8B">
              <w:rPr>
                <w:iCs/>
                <w:sz w:val="20"/>
                <w:szCs w:val="20"/>
              </w:rPr>
              <w:t xml:space="preserve"> </w:t>
            </w:r>
            <w:r w:rsidRPr="00A87F8B">
              <w:rPr>
                <w:sz w:val="20"/>
                <w:szCs w:val="20"/>
              </w:rPr>
              <w:t xml:space="preserve">of carrier </w:t>
            </w:r>
            <w:r w:rsidRPr="00A87F8B">
              <w:rPr>
                <w:iCs/>
                <w:noProof/>
                <w:position w:val="-10"/>
                <w:szCs w:val="20"/>
              </w:rPr>
              <w:drawing>
                <wp:inline distT="0" distB="0" distL="0" distR="0" wp14:anchorId="6DE23A48" wp14:editId="4E07FC7F">
                  <wp:extent cx="184150" cy="184150"/>
                  <wp:effectExtent l="0" t="0" r="0" b="635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7F8B">
              <w:rPr>
                <w:iCs/>
                <w:sz w:val="20"/>
                <w:szCs w:val="20"/>
              </w:rPr>
              <w:t xml:space="preserve"> of</w:t>
            </w:r>
            <w:r w:rsidRPr="00A87F8B">
              <w:rPr>
                <w:sz w:val="20"/>
                <w:szCs w:val="20"/>
              </w:rPr>
              <w:t xml:space="preserve"> serving cell </w:t>
            </w:r>
            <w:r w:rsidRPr="00A87F8B">
              <w:rPr>
                <w:iCs/>
                <w:noProof/>
                <w:position w:val="-6"/>
                <w:szCs w:val="20"/>
              </w:rPr>
              <w:drawing>
                <wp:inline distT="0" distB="0" distL="0" distR="0" wp14:anchorId="1AE2D997" wp14:editId="72B501BB">
                  <wp:extent cx="114300" cy="15875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5039AD" w14:textId="7ADF963D" w:rsidR="005878E3" w:rsidRPr="00A87F8B" w:rsidRDefault="005878E3" w:rsidP="00A87F8B">
            <w:pPr>
              <w:pStyle w:val="B2"/>
              <w:spacing w:after="0"/>
              <w:ind w:left="850" w:hanging="288"/>
              <w:rPr>
                <w:sz w:val="20"/>
                <w:szCs w:val="20"/>
              </w:rPr>
            </w:pPr>
            <w:r w:rsidRPr="00A87F8B">
              <w:rPr>
                <w:sz w:val="20"/>
                <w:szCs w:val="20"/>
              </w:rPr>
              <w:t>-</w:t>
            </w:r>
            <w:r w:rsidRPr="00A87F8B">
              <w:rPr>
                <w:sz w:val="20"/>
                <w:szCs w:val="20"/>
              </w:rPr>
              <w:tab/>
              <w:t xml:space="preserve">For </w:t>
            </w:r>
            <w:r w:rsidRPr="00A87F8B">
              <w:rPr>
                <w:noProof/>
                <w:position w:val="-10"/>
                <w:szCs w:val="20"/>
              </w:rPr>
              <w:drawing>
                <wp:inline distT="0" distB="0" distL="0" distR="0" wp14:anchorId="0BC22C08" wp14:editId="74071F51">
                  <wp:extent cx="349250" cy="203200"/>
                  <wp:effectExtent l="0" t="0" r="0" b="635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7F8B">
              <w:rPr>
                <w:sz w:val="20"/>
                <w:szCs w:val="20"/>
              </w:rPr>
              <w:t xml:space="preserve">, a set of </w:t>
            </w:r>
            <w:r w:rsidRPr="00A87F8B">
              <w:rPr>
                <w:noProof/>
                <w:position w:val="-12"/>
                <w:szCs w:val="20"/>
              </w:rPr>
              <w:drawing>
                <wp:inline distT="0" distB="0" distL="0" distR="0" wp14:anchorId="331FEEE5" wp14:editId="36FB65E2">
                  <wp:extent cx="469900" cy="215900"/>
                  <wp:effectExtent l="0" t="0" r="635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7F8B">
              <w:rPr>
                <w:sz w:val="20"/>
                <w:szCs w:val="20"/>
              </w:rPr>
              <w:t xml:space="preserve"> values are provided by a set of </w:t>
            </w:r>
            <w:proofErr w:type="gramStart"/>
            <w:r w:rsidRPr="00A87F8B">
              <w:rPr>
                <w:i/>
                <w:sz w:val="20"/>
                <w:szCs w:val="20"/>
              </w:rPr>
              <w:t>alpha</w:t>
            </w:r>
            <w:proofErr w:type="gramEnd"/>
            <w:r w:rsidRPr="00A87F8B">
              <w:rPr>
                <w:sz w:val="20"/>
                <w:szCs w:val="20"/>
              </w:rPr>
              <w:t xml:space="preserve"> in </w:t>
            </w:r>
            <w:r w:rsidRPr="00A87F8B">
              <w:rPr>
                <w:i/>
                <w:sz w:val="20"/>
                <w:szCs w:val="20"/>
              </w:rPr>
              <w:t>P0-PUSCH-AlphaSet</w:t>
            </w:r>
            <w:r w:rsidRPr="00A87F8B">
              <w:rPr>
                <w:sz w:val="20"/>
                <w:szCs w:val="20"/>
              </w:rPr>
              <w:t xml:space="preserve"> indicated by a respective set of </w:t>
            </w:r>
            <w:r w:rsidRPr="00A87F8B">
              <w:rPr>
                <w:i/>
                <w:sz w:val="20"/>
                <w:szCs w:val="20"/>
              </w:rPr>
              <w:t>p0-PUSCH-AlphaSetId</w:t>
            </w:r>
            <w:r w:rsidRPr="00A87F8B">
              <w:rPr>
                <w:sz w:val="20"/>
                <w:szCs w:val="20"/>
              </w:rPr>
              <w:t xml:space="preserve"> for active UL BWP </w:t>
            </w:r>
            <w:r w:rsidRPr="00A87F8B">
              <w:rPr>
                <w:iCs/>
                <w:noProof/>
                <w:position w:val="-6"/>
                <w:szCs w:val="20"/>
              </w:rPr>
              <w:drawing>
                <wp:inline distT="0" distB="0" distL="0" distR="0" wp14:anchorId="6B1CA5AC" wp14:editId="0007EFA0">
                  <wp:extent cx="95250" cy="184150"/>
                  <wp:effectExtent l="0" t="0" r="0" b="635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7F8B">
              <w:rPr>
                <w:iCs/>
                <w:sz w:val="20"/>
                <w:szCs w:val="20"/>
              </w:rPr>
              <w:t xml:space="preserve"> </w:t>
            </w:r>
            <w:r w:rsidRPr="00A87F8B">
              <w:rPr>
                <w:sz w:val="20"/>
                <w:szCs w:val="20"/>
              </w:rPr>
              <w:t xml:space="preserve">of carrier </w:t>
            </w:r>
            <w:r w:rsidRPr="00A87F8B">
              <w:rPr>
                <w:iCs/>
                <w:noProof/>
                <w:position w:val="-10"/>
                <w:szCs w:val="20"/>
              </w:rPr>
              <w:drawing>
                <wp:inline distT="0" distB="0" distL="0" distR="0" wp14:anchorId="450CB98F" wp14:editId="55DA9723">
                  <wp:extent cx="184150" cy="184150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7F8B">
              <w:rPr>
                <w:iCs/>
                <w:sz w:val="20"/>
                <w:szCs w:val="20"/>
              </w:rPr>
              <w:t xml:space="preserve"> of</w:t>
            </w:r>
            <w:r w:rsidRPr="00A87F8B">
              <w:rPr>
                <w:sz w:val="20"/>
                <w:szCs w:val="20"/>
              </w:rPr>
              <w:t xml:space="preserve"> serving cell </w:t>
            </w:r>
            <w:r w:rsidRPr="00A87F8B">
              <w:rPr>
                <w:iCs/>
                <w:noProof/>
                <w:position w:val="-6"/>
                <w:szCs w:val="20"/>
              </w:rPr>
              <w:drawing>
                <wp:inline distT="0" distB="0" distL="0" distR="0" wp14:anchorId="14378961" wp14:editId="4B6E5D5E">
                  <wp:extent cx="114300" cy="15875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9579BE" w14:textId="77777777" w:rsidR="005878E3" w:rsidRDefault="005878E3" w:rsidP="008C0997">
      <w:pPr>
        <w:spacing w:line="240" w:lineRule="auto"/>
        <w:jc w:val="both"/>
        <w:rPr>
          <w:rFonts w:cs="Arial"/>
          <w:color w:val="000000"/>
        </w:rPr>
      </w:pPr>
    </w:p>
    <w:p w14:paraId="5DCE2214" w14:textId="3A83D1AA" w:rsidR="00BD28E9" w:rsidRDefault="00BD28E9" w:rsidP="00A87F8B">
      <w:pPr>
        <w:spacing w:line="240" w:lineRule="auto"/>
        <w:jc w:val="both"/>
        <w:rPr>
          <w:rFonts w:cs="Arial"/>
          <w:color w:val="000000"/>
        </w:rPr>
      </w:pPr>
      <w:r w:rsidRPr="00AE2522">
        <w:rPr>
          <w:rFonts w:cs="Arial"/>
          <w:color w:val="000000"/>
        </w:rPr>
        <w:t xml:space="preserve">However, msg3 </w:t>
      </w:r>
      <w:r w:rsidR="00712757">
        <w:rPr>
          <w:rFonts w:cs="Arial"/>
          <w:color w:val="000000"/>
        </w:rPr>
        <w:t xml:space="preserve">configuration </w:t>
      </w:r>
      <w:r>
        <w:rPr>
          <w:rFonts w:cs="Arial"/>
          <w:color w:val="000000"/>
        </w:rPr>
        <w:t>will</w:t>
      </w:r>
      <w:r w:rsidRPr="00AE2522">
        <w:rPr>
          <w:rFonts w:cs="Arial"/>
          <w:color w:val="000000"/>
        </w:rPr>
        <w:t xml:space="preserve"> </w:t>
      </w:r>
      <w:r w:rsidR="00712757">
        <w:rPr>
          <w:rFonts w:cs="Arial"/>
          <w:color w:val="000000"/>
        </w:rPr>
        <w:t xml:space="preserve">not </w:t>
      </w:r>
      <w:r w:rsidRPr="00AE2522">
        <w:rPr>
          <w:rFonts w:cs="Arial"/>
          <w:color w:val="000000"/>
        </w:rPr>
        <w:t xml:space="preserve">be </w:t>
      </w:r>
      <w:r w:rsidR="00712757">
        <w:rPr>
          <w:rFonts w:cs="Arial"/>
          <w:color w:val="000000"/>
        </w:rPr>
        <w:t>available</w:t>
      </w:r>
      <w:r w:rsidR="00BD0DDF">
        <w:rPr>
          <w:rFonts w:cs="Arial"/>
          <w:color w:val="000000"/>
        </w:rPr>
        <w:t xml:space="preserve"> </w:t>
      </w:r>
      <w:r w:rsidR="00DD606E">
        <w:rPr>
          <w:rFonts w:cs="Arial"/>
          <w:color w:val="000000"/>
        </w:rPr>
        <w:t>at least</w:t>
      </w:r>
      <w:r w:rsidR="00BD0DDF">
        <w:rPr>
          <w:rFonts w:cs="Arial"/>
          <w:color w:val="000000"/>
        </w:rPr>
        <w:t xml:space="preserve"> when </w:t>
      </w:r>
      <w:r w:rsidR="00BD0DDF" w:rsidRPr="00AE2522">
        <w:rPr>
          <w:rFonts w:cs="Arial"/>
          <w:color w:val="000000"/>
        </w:rPr>
        <w:t>only 2-step RACH is configured</w:t>
      </w:r>
      <w:r w:rsidR="00BD0DDF">
        <w:rPr>
          <w:rFonts w:cs="Arial"/>
          <w:color w:val="000000"/>
        </w:rPr>
        <w:t xml:space="preserve"> in Rel-16</w:t>
      </w:r>
      <w:r w:rsidR="002E6BF6">
        <w:rPr>
          <w:rFonts w:cs="Arial"/>
          <w:color w:val="000000"/>
        </w:rPr>
        <w:t xml:space="preserve"> according to the observations discussed in section 2.1</w:t>
      </w:r>
      <w:r w:rsidRPr="00AE2522">
        <w:rPr>
          <w:rFonts w:cs="Arial"/>
          <w:color w:val="000000"/>
        </w:rPr>
        <w:t xml:space="preserve">. In </w:t>
      </w:r>
      <w:r w:rsidR="00D85399">
        <w:rPr>
          <w:rFonts w:cs="Arial"/>
          <w:color w:val="000000"/>
        </w:rPr>
        <w:t>this case</w:t>
      </w:r>
      <w:r w:rsidRPr="00AE2522">
        <w:rPr>
          <w:rFonts w:cs="Arial"/>
          <w:color w:val="000000"/>
        </w:rPr>
        <w:t xml:space="preserve">, </w:t>
      </w:r>
      <w:r>
        <w:rPr>
          <w:rFonts w:cs="Arial"/>
          <w:color w:val="000000"/>
        </w:rPr>
        <w:t>it is not clear which</w:t>
      </w:r>
      <w:r w:rsidRPr="00AE2522">
        <w:rPr>
          <w:rFonts w:cs="Arial"/>
          <w:color w:val="000000"/>
        </w:rPr>
        <w:t xml:space="preserve"> alpha</w:t>
      </w:r>
      <w:r>
        <w:rPr>
          <w:rFonts w:cs="Arial"/>
          <w:color w:val="000000"/>
        </w:rPr>
        <w:t xml:space="preserve"> configuration</w:t>
      </w:r>
      <w:r w:rsidRPr="00AE252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should be</w:t>
      </w:r>
      <w:r w:rsidRPr="00AE2522">
        <w:rPr>
          <w:rFonts w:cs="Arial"/>
          <w:color w:val="000000"/>
        </w:rPr>
        <w:t xml:space="preserve"> use</w:t>
      </w:r>
      <w:r>
        <w:rPr>
          <w:rFonts w:cs="Arial"/>
          <w:color w:val="000000"/>
        </w:rPr>
        <w:t>d</w:t>
      </w:r>
      <w:r w:rsidRPr="00AE2522">
        <w:rPr>
          <w:rFonts w:cs="Arial"/>
          <w:color w:val="000000"/>
        </w:rPr>
        <w:t xml:space="preserve"> for a normal PUSCH transmission.</w:t>
      </w:r>
    </w:p>
    <w:p w14:paraId="740BCD41" w14:textId="6E074AD8" w:rsidR="000134C4" w:rsidRDefault="00C15E06" w:rsidP="000134C4">
      <w:pPr>
        <w:spacing w:after="18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To solve this issue, </w:t>
      </w:r>
      <w:r w:rsidRPr="00C15E06">
        <w:rPr>
          <w:rFonts w:cs="Arial"/>
          <w:color w:val="000000"/>
        </w:rPr>
        <w:t xml:space="preserve">when </w:t>
      </w:r>
      <w:r w:rsidRPr="00C15E06">
        <w:rPr>
          <w:rFonts w:cs="Arial"/>
          <w:i/>
          <w:iCs/>
          <w:color w:val="000000"/>
        </w:rPr>
        <w:t>p0-AlphaSets</w:t>
      </w:r>
      <w:r w:rsidRPr="00C15E06">
        <w:rPr>
          <w:rFonts w:cs="Arial"/>
          <w:color w:val="000000"/>
        </w:rPr>
        <w:t xml:space="preserve"> is not provided</w:t>
      </w:r>
      <w:r>
        <w:rPr>
          <w:rFonts w:cs="Arial"/>
          <w:color w:val="000000"/>
        </w:rPr>
        <w:t xml:space="preserve"> in case of 2-step RACH only operation</w:t>
      </w:r>
      <w:r w:rsidRPr="00C15E06">
        <w:rPr>
          <w:rFonts w:cs="Arial"/>
          <w:color w:val="000000"/>
        </w:rPr>
        <w:t xml:space="preserve">, for power control of </w:t>
      </w:r>
      <w:r w:rsidR="00754788">
        <w:rPr>
          <w:rFonts w:cs="Arial"/>
          <w:color w:val="000000"/>
        </w:rPr>
        <w:t xml:space="preserve">a normal </w:t>
      </w:r>
      <w:r w:rsidRPr="00C15E06">
        <w:rPr>
          <w:rFonts w:cs="Arial"/>
          <w:color w:val="000000"/>
        </w:rPr>
        <w:t xml:space="preserve">PUSCH other than </w:t>
      </w:r>
      <w:proofErr w:type="spellStart"/>
      <w:r w:rsidRPr="00C15E06">
        <w:rPr>
          <w:rFonts w:cs="Arial"/>
          <w:color w:val="000000"/>
        </w:rPr>
        <w:t>MsgA</w:t>
      </w:r>
      <w:proofErr w:type="spellEnd"/>
      <w:r w:rsidRPr="00C15E06">
        <w:rPr>
          <w:rFonts w:cs="Arial"/>
          <w:color w:val="000000"/>
        </w:rPr>
        <w:t xml:space="preserve"> PUSCH or Msg3 PUSCH, </w:t>
      </w:r>
      <w:r w:rsidRPr="00521705">
        <w:rPr>
          <w:rFonts w:cs="Arial"/>
          <w:i/>
          <w:iCs/>
          <w:color w:val="000000"/>
        </w:rPr>
        <w:t>alpha</w:t>
      </w:r>
      <w:r w:rsidRPr="00C15E06">
        <w:rPr>
          <w:rFonts w:cs="Arial"/>
          <w:color w:val="000000"/>
        </w:rPr>
        <w:t xml:space="preserve"> for </w:t>
      </w:r>
      <w:proofErr w:type="spellStart"/>
      <w:r w:rsidRPr="00C15E06">
        <w:rPr>
          <w:rFonts w:cs="Arial"/>
          <w:color w:val="000000"/>
        </w:rPr>
        <w:t>msgA</w:t>
      </w:r>
      <w:proofErr w:type="spellEnd"/>
      <w:r w:rsidRPr="00C15E06">
        <w:rPr>
          <w:rFonts w:cs="Arial"/>
          <w:color w:val="000000"/>
        </w:rPr>
        <w:t xml:space="preserve"> PUSCH </w:t>
      </w:r>
      <w:r w:rsidR="00FB64C0" w:rsidRPr="00FB64C0">
        <w:rPr>
          <w:rFonts w:cs="Arial" w:hint="eastAsia"/>
          <w:color w:val="000000"/>
        </w:rPr>
        <w:t>can</w:t>
      </w:r>
      <w:r w:rsidR="00FB64C0">
        <w:rPr>
          <w:rFonts w:cs="Arial"/>
          <w:color w:val="000000"/>
        </w:rPr>
        <w:t xml:space="preserve"> be </w:t>
      </w:r>
      <w:r w:rsidRPr="00C15E06">
        <w:rPr>
          <w:rFonts w:cs="Arial"/>
          <w:color w:val="000000"/>
        </w:rPr>
        <w:t>used</w:t>
      </w:r>
      <w:r w:rsidR="00FB64C0" w:rsidRPr="00FB64C0">
        <w:rPr>
          <w:rFonts w:cs="Arial"/>
          <w:color w:val="000000"/>
        </w:rPr>
        <w:t xml:space="preserve"> </w:t>
      </w:r>
      <w:r w:rsidR="00FB64C0" w:rsidRPr="00C15E06">
        <w:rPr>
          <w:rFonts w:cs="Arial"/>
          <w:color w:val="000000"/>
        </w:rPr>
        <w:t>according to TP</w:t>
      </w:r>
      <w:r w:rsidR="00FB64C0">
        <w:rPr>
          <w:rFonts w:cs="Arial"/>
          <w:color w:val="000000"/>
        </w:rPr>
        <w:t>1 to 38.213. or the alpha can be always set to 1</w:t>
      </w:r>
      <w:r w:rsidRPr="00C15E06">
        <w:rPr>
          <w:rFonts w:cs="Arial"/>
          <w:color w:val="000000"/>
        </w:rPr>
        <w:t xml:space="preserve"> according to TP</w:t>
      </w:r>
      <w:r w:rsidR="00FB64C0">
        <w:rPr>
          <w:rFonts w:cs="Arial"/>
          <w:color w:val="000000"/>
        </w:rPr>
        <w:t>2</w:t>
      </w:r>
      <w:r w:rsidR="00BF2D84">
        <w:rPr>
          <w:rFonts w:cs="Arial"/>
          <w:color w:val="000000"/>
        </w:rPr>
        <w:t xml:space="preserve"> to 38.213</w:t>
      </w:r>
      <w:r w:rsidR="00CD209D">
        <w:rPr>
          <w:rFonts w:cs="Arial"/>
          <w:color w:val="000000"/>
        </w:rPr>
        <w:t>.</w:t>
      </w:r>
    </w:p>
    <w:p w14:paraId="4DE1083F" w14:textId="5A156A46" w:rsidR="00DC02F3" w:rsidRPr="007D4944" w:rsidRDefault="006048C5" w:rsidP="006048C5">
      <w:pPr>
        <w:pStyle w:val="Proposal"/>
      </w:pPr>
      <w:bookmarkStart w:id="4" w:name="_Toc71712951"/>
      <w:r w:rsidRPr="006048C5">
        <w:t xml:space="preserve">In case of 2-step RACH only operation, when </w:t>
      </w:r>
      <w:r w:rsidR="00B53D41" w:rsidRPr="00B53D41">
        <w:rPr>
          <w:i/>
          <w:iCs/>
        </w:rPr>
        <w:t>p0</w:t>
      </w:r>
      <w:r w:rsidR="00B53D41" w:rsidRPr="00B53D41">
        <w:t>-</w:t>
      </w:r>
      <w:r w:rsidR="00B53D41" w:rsidRPr="00B53D41">
        <w:rPr>
          <w:i/>
          <w:iCs/>
        </w:rPr>
        <w:t>AlphaSets</w:t>
      </w:r>
      <w:r w:rsidR="00B53D41">
        <w:t xml:space="preserve"> </w:t>
      </w:r>
      <w:r w:rsidR="007577D3">
        <w:t>is</w:t>
      </w:r>
      <w:r w:rsidRPr="006048C5">
        <w:t xml:space="preserve"> not provided, </w:t>
      </w:r>
      <w:r w:rsidR="00CA1E54">
        <w:t xml:space="preserve">for power control of </w:t>
      </w:r>
      <w:r w:rsidR="00AA703D">
        <w:t xml:space="preserve">normal </w:t>
      </w:r>
      <w:r w:rsidR="00CA1E54">
        <w:t xml:space="preserve">PUSCH, </w:t>
      </w:r>
      <w:r w:rsidR="00353FA0" w:rsidRPr="008067E4">
        <w:rPr>
          <w:i/>
          <w:iCs/>
        </w:rPr>
        <w:t>alpha</w:t>
      </w:r>
      <w:r w:rsidR="00353FA0">
        <w:t xml:space="preserve"> </w:t>
      </w:r>
      <w:r w:rsidR="00353FA0" w:rsidRPr="00353FA0">
        <w:t xml:space="preserve">for </w:t>
      </w:r>
      <w:proofErr w:type="spellStart"/>
      <w:r w:rsidR="00353FA0" w:rsidRPr="00353FA0">
        <w:t>msg</w:t>
      </w:r>
      <w:r w:rsidR="00353FA0">
        <w:t>A</w:t>
      </w:r>
      <w:proofErr w:type="spellEnd"/>
      <w:r w:rsidR="00353FA0" w:rsidRPr="00353FA0">
        <w:t xml:space="preserve"> PUSCH</w:t>
      </w:r>
      <w:r w:rsidRPr="006048C5">
        <w:t xml:space="preserve"> </w:t>
      </w:r>
      <w:r w:rsidR="00032A7E">
        <w:t>is</w:t>
      </w:r>
      <w:r w:rsidR="00353FA0">
        <w:t xml:space="preserve"> used,</w:t>
      </w:r>
      <w:r w:rsidRPr="006048C5">
        <w:t xml:space="preserve"> according to TP</w:t>
      </w:r>
      <w:r w:rsidR="00353FA0">
        <w:t>1</w:t>
      </w:r>
      <w:r w:rsidR="00032A7E">
        <w:t xml:space="preserve">, or </w:t>
      </w:r>
      <w:r w:rsidR="00032A7E" w:rsidRPr="008067E4">
        <w:rPr>
          <w:i/>
          <w:iCs/>
        </w:rPr>
        <w:t>alpha</w:t>
      </w:r>
      <w:r w:rsidR="00032A7E">
        <w:t xml:space="preserve"> is fixed to be 1 according to TP2</w:t>
      </w:r>
      <w:r w:rsidRPr="006048C5">
        <w:t>.</w:t>
      </w:r>
      <w:bookmarkEnd w:id="4"/>
    </w:p>
    <w:p w14:paraId="458B1792" w14:textId="60410DF9" w:rsidR="00E955FF" w:rsidRDefault="00E955FF" w:rsidP="00C64EB5">
      <w:pPr>
        <w:pStyle w:val="BodyText"/>
        <w:spacing w:before="240"/>
      </w:pPr>
      <w:r>
        <w:t>---------------------</w:t>
      </w:r>
      <w:r w:rsidR="0016418F">
        <w:t>-------------</w:t>
      </w:r>
      <w:r>
        <w:t>------------</w:t>
      </w:r>
      <w:r w:rsidR="00D06561">
        <w:t>start of</w:t>
      </w:r>
      <w:r>
        <w:t xml:space="preserve"> TP1 of 38.213 V16.5.0 ------------------------</w:t>
      </w:r>
      <w:r w:rsidR="0016418F">
        <w:t>---</w:t>
      </w:r>
      <w:r>
        <w:t>-------------------------</w:t>
      </w:r>
    </w:p>
    <w:p w14:paraId="35F4954C" w14:textId="5F88D4C6" w:rsidR="005863A6" w:rsidRDefault="00754CD9" w:rsidP="00E955FF">
      <w:pPr>
        <w:pStyle w:val="BodyText"/>
      </w:pPr>
      <w:r w:rsidRPr="00754CD9">
        <w:lastRenderedPageBreak/>
        <w:t>7.1.1</w:t>
      </w:r>
      <w:r w:rsidRPr="00754CD9">
        <w:tab/>
        <w:t xml:space="preserve">UE </w:t>
      </w:r>
      <w:proofErr w:type="spellStart"/>
      <w:r w:rsidRPr="00754CD9">
        <w:t>behaviour</w:t>
      </w:r>
      <w:proofErr w:type="spellEnd"/>
    </w:p>
    <w:p w14:paraId="04141848" w14:textId="157B4AE3" w:rsidR="00E955FF" w:rsidRDefault="00D44E66" w:rsidP="00CE0666">
      <w:pPr>
        <w:pStyle w:val="BodyText"/>
        <w:jc w:val="center"/>
      </w:pPr>
      <w:r>
        <w:t>*** unchanged text omitted***</w:t>
      </w:r>
    </w:p>
    <w:p w14:paraId="188C82FF" w14:textId="26E7BE78" w:rsidR="00DB7765" w:rsidRDefault="00DB7765" w:rsidP="00DB7765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B916EC">
        <w:rPr>
          <w:rFonts w:eastAsia="Malgun Gothic" w:hint="eastAsia"/>
        </w:rPr>
        <w:t>For</w:t>
      </w:r>
      <w:r w:rsidRPr="00B916EC">
        <w:rPr>
          <w:rFonts w:eastAsia="Malgun Gothic"/>
        </w:rPr>
        <w:t xml:space="preserve"> </w:t>
      </w:r>
      <w:r>
        <w:rPr>
          <w:noProof/>
          <w:position w:val="-12"/>
        </w:rPr>
        <w:drawing>
          <wp:inline distT="0" distB="0" distL="0" distR="0" wp14:anchorId="3709A933" wp14:editId="4614CC20">
            <wp:extent cx="469900" cy="190500"/>
            <wp:effectExtent l="0" t="0" r="635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A3D5D" w14:textId="633461E4" w:rsidR="00DB7765" w:rsidRDefault="00DB7765" w:rsidP="00DB7765">
      <w:pPr>
        <w:pStyle w:val="B2"/>
      </w:pPr>
      <w:r>
        <w:rPr>
          <w:rFonts w:eastAsia="Malgun Gothic"/>
        </w:rPr>
        <w:t>-</w:t>
      </w:r>
      <w:r>
        <w:rPr>
          <w:rFonts w:eastAsia="Malgun Gothic"/>
        </w:rPr>
        <w:tab/>
        <w:t>For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08ACD91B" wp14:editId="30630E9D">
            <wp:extent cx="349250" cy="184150"/>
            <wp:effectExtent l="0" t="0" r="0" b="635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</w:t>
      </w:r>
      <w:r>
        <w:t xml:space="preserve"> </w:t>
      </w:r>
    </w:p>
    <w:p w14:paraId="0F60F2A1" w14:textId="77777777" w:rsidR="00DB7765" w:rsidRDefault="00DB7765" w:rsidP="00DB7765">
      <w:pPr>
        <w:pStyle w:val="B3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>
        <w:t xml:space="preserve"> and </w:t>
      </w:r>
      <w:proofErr w:type="spellStart"/>
      <w:r w:rsidRPr="00590EB5">
        <w:rPr>
          <w:i/>
          <w:iCs/>
        </w:rPr>
        <w:t>msgA</w:t>
      </w:r>
      <w:proofErr w:type="spellEnd"/>
      <w:r w:rsidRPr="00590EB5">
        <w:rPr>
          <w:i/>
          <w:iCs/>
        </w:rPr>
        <w:t>-Alpha</w:t>
      </w:r>
      <w:r>
        <w:rPr>
          <w:iCs/>
        </w:rPr>
        <w:t xml:space="preserve"> is provided</w:t>
      </w:r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</m:t>
        </m:r>
      </m:oMath>
      <w:r>
        <w:t xml:space="preserve"> is the value of </w:t>
      </w:r>
      <w:proofErr w:type="spellStart"/>
      <w:r w:rsidRPr="00590EB5">
        <w:rPr>
          <w:i/>
        </w:rPr>
        <w:t>msgA</w:t>
      </w:r>
      <w:proofErr w:type="spellEnd"/>
      <w:r w:rsidRPr="00590EB5">
        <w:rPr>
          <w:i/>
        </w:rPr>
        <w:t>-Alpha</w:t>
      </w:r>
    </w:p>
    <w:p w14:paraId="1548B5CD" w14:textId="2399A83A" w:rsidR="00DB7765" w:rsidRDefault="00DB7765" w:rsidP="00DB7765">
      <w:pPr>
        <w:pStyle w:val="B3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elseif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PREAMBLE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Msg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 or </w:t>
      </w:r>
      <w:proofErr w:type="spellStart"/>
      <w:r w:rsidRPr="00590EB5">
        <w:rPr>
          <w:i/>
          <w:iCs/>
        </w:rPr>
        <w:t>msgA</w:t>
      </w:r>
      <w:proofErr w:type="spellEnd"/>
      <w:r w:rsidRPr="00590EB5">
        <w:rPr>
          <w:i/>
          <w:iCs/>
        </w:rPr>
        <w:t>-Alpha</w:t>
      </w:r>
      <w:r>
        <w:rPr>
          <w:iCs/>
        </w:rPr>
        <w:t xml:space="preserve"> is not provided</w:t>
      </w:r>
      <w:r>
        <w:t xml:space="preserve">, and </w:t>
      </w:r>
      <w:r w:rsidRPr="00590EB5">
        <w:rPr>
          <w:i/>
        </w:rPr>
        <w:t>msg3-Alpha</w:t>
      </w:r>
      <w:r>
        <w:t xml:space="preserve"> is provided, </w:t>
      </w:r>
      <w:r>
        <w:rPr>
          <w:noProof/>
          <w:position w:val="-12"/>
        </w:rPr>
        <w:drawing>
          <wp:inline distT="0" distB="0" distL="0" distR="0" wp14:anchorId="6A119089" wp14:editId="7921DFF5">
            <wp:extent cx="469900" cy="203200"/>
            <wp:effectExtent l="0" t="0" r="6350" b="635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value of </w:t>
      </w:r>
      <w:r w:rsidRPr="0047230A">
        <w:rPr>
          <w:i/>
        </w:rPr>
        <w:t>msg3-Alpha</w:t>
      </w:r>
    </w:p>
    <w:p w14:paraId="21732C80" w14:textId="44FBA3F1" w:rsidR="00DB7765" w:rsidRDefault="00DB7765" w:rsidP="00DB7765">
      <w:pPr>
        <w:pStyle w:val="B3"/>
      </w:pPr>
      <w:r>
        <w:rPr>
          <w:rFonts w:eastAsia="Malgun Gothic"/>
        </w:rPr>
        <w:t>-</w:t>
      </w:r>
      <w:r>
        <w:rPr>
          <w:rFonts w:eastAsia="Malgun Gothic"/>
        </w:rPr>
        <w:tab/>
        <w:t>else</w:t>
      </w:r>
      <w:r>
        <w:t>,</w:t>
      </w:r>
      <w:r w:rsidRPr="00B916EC">
        <w:t xml:space="preserve"> </w:t>
      </w:r>
      <w:r>
        <w:rPr>
          <w:noProof/>
          <w:position w:val="-12"/>
        </w:rPr>
        <w:drawing>
          <wp:inline distT="0" distB="0" distL="0" distR="0" wp14:anchorId="3EE2CCA8" wp14:editId="62968F12">
            <wp:extent cx="641350" cy="203200"/>
            <wp:effectExtent l="0" t="0" r="6350" b="635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EF8B9" w14:textId="29FD3A17" w:rsidR="00DB7765" w:rsidRDefault="00DB7765" w:rsidP="00DB7765">
      <w:pPr>
        <w:pStyle w:val="B2"/>
      </w:pPr>
      <w:r>
        <w:t>-</w:t>
      </w:r>
      <w:r>
        <w:tab/>
      </w:r>
      <w:r w:rsidRPr="00B916EC">
        <w:t xml:space="preserve">For </w:t>
      </w:r>
      <w:r>
        <w:rPr>
          <w:noProof/>
          <w:position w:val="-10"/>
        </w:rPr>
        <w:drawing>
          <wp:inline distT="0" distB="0" distL="0" distR="0" wp14:anchorId="1DD230A9" wp14:editId="3CA1E5E4">
            <wp:extent cx="279400" cy="184150"/>
            <wp:effectExtent l="0" t="0" r="6350" b="635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23A17EE4" wp14:editId="160BAB80">
            <wp:extent cx="469900" cy="203200"/>
            <wp:effectExtent l="0" t="0" r="6350" b="635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provided by </w:t>
      </w:r>
      <w:r w:rsidRPr="00B916EC">
        <w:rPr>
          <w:i/>
        </w:rPr>
        <w:t>alpha</w:t>
      </w:r>
      <w:r w:rsidRPr="00B916EC" w:rsidDel="00BE0954">
        <w:rPr>
          <w:i/>
        </w:rPr>
        <w:t xml:space="preserve"> </w:t>
      </w:r>
      <w:r>
        <w:t xml:space="preserve">obtained from </w:t>
      </w:r>
      <w:r w:rsidRPr="00DD20CD">
        <w:rPr>
          <w:i/>
        </w:rPr>
        <w:t>p0-PUSCH-Alpha</w:t>
      </w:r>
      <w:r w:rsidRPr="003F7BE1">
        <w:t xml:space="preserve"> </w:t>
      </w:r>
      <w:r w:rsidRPr="00A124FF">
        <w:t xml:space="preserve">in </w:t>
      </w:r>
      <w:proofErr w:type="spellStart"/>
      <w:r w:rsidRPr="00692B06">
        <w:rPr>
          <w:i/>
        </w:rPr>
        <w:t>ConfiguredGrantConfig</w:t>
      </w:r>
      <w:proofErr w:type="spellEnd"/>
      <w:r>
        <w:t xml:space="preserve"> providing an index </w:t>
      </w:r>
      <w:r w:rsidRPr="00747E15">
        <w:rPr>
          <w:i/>
        </w:rPr>
        <w:t>P0-PUSCH-AlphaSetId</w:t>
      </w:r>
      <w: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058DACD9" wp14:editId="10AA3F52">
            <wp:extent cx="95250" cy="184150"/>
            <wp:effectExtent l="0" t="0" r="0" b="635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272CC744" wp14:editId="66F7325D">
            <wp:extent cx="184150" cy="184150"/>
            <wp:effectExtent l="0" t="0" r="0" b="635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7BE54BA6" wp14:editId="34161965">
            <wp:extent cx="114300" cy="15875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8C352" w14:textId="7CB2F725" w:rsidR="00DB7765" w:rsidRDefault="00DB7765" w:rsidP="00DB7765">
      <w:pPr>
        <w:pStyle w:val="B2"/>
      </w:pPr>
      <w:r>
        <w:t>-</w:t>
      </w:r>
      <w:r>
        <w:tab/>
      </w:r>
      <w:r w:rsidRPr="00B916EC">
        <w:t xml:space="preserve">For </w:t>
      </w:r>
      <w:r>
        <w:rPr>
          <w:noProof/>
          <w:position w:val="-10"/>
        </w:rPr>
        <w:drawing>
          <wp:inline distT="0" distB="0" distL="0" distR="0" wp14:anchorId="2694183E" wp14:editId="10392E54">
            <wp:extent cx="349250" cy="203200"/>
            <wp:effectExtent l="0" t="0" r="0" b="635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a set of </w:t>
      </w:r>
      <w:r>
        <w:rPr>
          <w:noProof/>
          <w:position w:val="-12"/>
        </w:rPr>
        <w:drawing>
          <wp:inline distT="0" distB="0" distL="0" distR="0" wp14:anchorId="1A72BC98" wp14:editId="757E76E2">
            <wp:extent cx="469900" cy="215900"/>
            <wp:effectExtent l="0" t="0" r="635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values are provided by a set of </w:t>
      </w:r>
      <w:proofErr w:type="gramStart"/>
      <w:r>
        <w:rPr>
          <w:i/>
        </w:rPr>
        <w:t>alpha</w:t>
      </w:r>
      <w:proofErr w:type="gramEnd"/>
      <w:r w:rsidRPr="00B916EC"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</w:t>
      </w:r>
      <w:r>
        <w:t xml:space="preserve"> active UL BWP </w:t>
      </w:r>
      <w:r>
        <w:rPr>
          <w:iCs/>
          <w:noProof/>
          <w:position w:val="-6"/>
        </w:rPr>
        <w:drawing>
          <wp:inline distT="0" distB="0" distL="0" distR="0" wp14:anchorId="3EB9E44B" wp14:editId="2D0FEDF4">
            <wp:extent cx="95250" cy="184150"/>
            <wp:effectExtent l="0" t="0" r="0" b="635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7C77D940" wp14:editId="4218565A">
            <wp:extent cx="184150" cy="184150"/>
            <wp:effectExtent l="0" t="0" r="0" b="635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1CD65B72" wp14:editId="77F0ACE6">
            <wp:extent cx="114300" cy="15875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A1321" w14:textId="7E95746F" w:rsidR="00DB7765" w:rsidRPr="00AD53AD" w:rsidRDefault="00DB7765" w:rsidP="00DB776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C04C84">
        <w:t xml:space="preserve"> </w:t>
      </w:r>
      <w:r w:rsidRPr="007A2D3D">
        <w:t xml:space="preserve">and more than one values of </w:t>
      </w:r>
      <w:r w:rsidRPr="007A2D3D">
        <w:rPr>
          <w:i/>
        </w:rPr>
        <w:t>p0-PUSCH-AlphaSetId</w:t>
      </w:r>
      <w:r>
        <w:t xml:space="preserve">, and if a DCI format </w:t>
      </w:r>
      <w:r w:rsidRPr="00EE027F">
        <w:t>scheduling the PUSCH transmission</w:t>
      </w:r>
      <w:r>
        <w:t xml:space="preserve"> includes an SRI field, the UE obtains</w:t>
      </w:r>
      <w:r w:rsidRPr="00E61D74">
        <w:t xml:space="preserve"> a mapping </w:t>
      </w:r>
      <w:r>
        <w:t xml:space="preserve">from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E61D74">
        <w:t xml:space="preserve"> between a set of values for the SRI field in </w:t>
      </w:r>
      <w:r>
        <w:t xml:space="preserve">the </w:t>
      </w:r>
      <w:r w:rsidRPr="00E61D74">
        <w:t xml:space="preserve">DCI format </w:t>
      </w:r>
      <w:r w:rsidRPr="00B916EC">
        <w:t>[</w:t>
      </w:r>
      <w:r w:rsidRPr="00E61D74">
        <w:t>5</w:t>
      </w:r>
      <w:r w:rsidRPr="00B916EC">
        <w:t>, TS 38.</w:t>
      </w:r>
      <w:r w:rsidRPr="00E61D74">
        <w:t>212</w:t>
      </w:r>
      <w:r w:rsidRPr="00B916EC">
        <w:t>]</w:t>
      </w:r>
      <w:r w:rsidRPr="00E61D74">
        <w:t xml:space="preserve"> and a set of</w:t>
      </w:r>
      <w:r>
        <w:t xml:space="preserve"> indexes provided by </w:t>
      </w:r>
      <w:r w:rsidRPr="000E4EAF">
        <w:rPr>
          <w:i/>
        </w:rPr>
        <w:t>p0-PUSCH-AlphaSetId</w:t>
      </w:r>
      <w:r w:rsidRPr="00E61D74">
        <w:t xml:space="preserve"> </w:t>
      </w:r>
      <w:r>
        <w:t xml:space="preserve">that map to a set of </w:t>
      </w:r>
      <w:r w:rsidRPr="00562201">
        <w:rPr>
          <w:i/>
        </w:rPr>
        <w:t>P0-PUSCH-AlphaSet</w:t>
      </w:r>
      <w:r w:rsidRPr="00B916EC">
        <w:t xml:space="preserve"> </w:t>
      </w:r>
      <w:r w:rsidRPr="00E61D74">
        <w:t>values</w:t>
      </w:r>
      <w:r>
        <w:t xml:space="preserve"> and determines</w:t>
      </w:r>
      <w:r w:rsidRPr="00E61D74">
        <w:t xml:space="preserve"> the values of </w:t>
      </w:r>
      <w:r>
        <w:rPr>
          <w:noProof/>
          <w:position w:val="-12"/>
        </w:rPr>
        <w:drawing>
          <wp:inline distT="0" distB="0" distL="0" distR="0" wp14:anchorId="667EED2B" wp14:editId="49668F54">
            <wp:extent cx="469900" cy="203200"/>
            <wp:effectExtent l="0" t="0" r="6350" b="635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D74">
        <w:t xml:space="preserve"> from the </w:t>
      </w:r>
      <w:r w:rsidRPr="00E61D74">
        <w:rPr>
          <w:i/>
        </w:rPr>
        <w:t>p0</w:t>
      </w:r>
      <w:r>
        <w:rPr>
          <w:i/>
        </w:rPr>
        <w:t>-PUSCH-A</w:t>
      </w:r>
      <w:r w:rsidRPr="00E61D74">
        <w:rPr>
          <w:i/>
        </w:rPr>
        <w:t>lpha</w:t>
      </w:r>
      <w:r>
        <w:rPr>
          <w:i/>
        </w:rPr>
        <w:t>S</w:t>
      </w:r>
      <w:r w:rsidRPr="00E61D74">
        <w:rPr>
          <w:i/>
        </w:rPr>
        <w:t>et</w:t>
      </w:r>
      <w:r>
        <w:rPr>
          <w:i/>
        </w:rPr>
        <w:t>Id</w:t>
      </w:r>
      <w:r w:rsidRPr="00E61D74">
        <w:t xml:space="preserve"> value that is mapped to the SRI field value</w:t>
      </w:r>
    </w:p>
    <w:p w14:paraId="7E8CB9DE" w14:textId="11257CD0" w:rsidR="00DB7765" w:rsidRPr="00EC5453" w:rsidRDefault="00DB7765" w:rsidP="00DB7765">
      <w:pPr>
        <w:pStyle w:val="B3"/>
        <w:rPr>
          <w:lang w:eastAsia="zh-CN"/>
        </w:rPr>
      </w:pPr>
      <w:r>
        <w:t>-</w:t>
      </w:r>
      <w:r>
        <w:tab/>
      </w:r>
      <w:r w:rsidRPr="00AD53AD">
        <w:t>If the PUSCH transmission</w:t>
      </w:r>
      <w:r>
        <w:t xml:space="preserve"> </w:t>
      </w:r>
      <w:r w:rsidRPr="00277887">
        <w:t>except for the PUSCH retransmission corresponding to a RAR UL grant</w:t>
      </w:r>
      <w:r w:rsidRPr="00AD53AD">
        <w:t xml:space="preserve"> is scheduled by a DCI format that does not include a</w:t>
      </w:r>
      <w:r>
        <w:t>n</w:t>
      </w:r>
      <w:r w:rsidRPr="00AD53AD">
        <w:t xml:space="preserve"> SRI field, or if </w:t>
      </w:r>
      <w:r w:rsidRPr="00E61D74">
        <w:rPr>
          <w:i/>
        </w:rPr>
        <w:t>SRI-</w:t>
      </w:r>
      <w:r>
        <w:rPr>
          <w:i/>
        </w:rPr>
        <w:t>PUSCH-</w:t>
      </w:r>
      <w:proofErr w:type="spellStart"/>
      <w:r>
        <w:rPr>
          <w:i/>
        </w:rPr>
        <w:t>PowerControl</w:t>
      </w:r>
      <w:proofErr w:type="spellEnd"/>
      <w:r w:rsidRPr="00AD53AD">
        <w:t xml:space="preserve"> is not provided to the UE, </w:t>
      </w:r>
      <w:r>
        <w:rPr>
          <w:noProof/>
          <w:position w:val="-10"/>
        </w:rPr>
        <w:drawing>
          <wp:inline distT="0" distB="0" distL="0" distR="0" wp14:anchorId="2E5D72C6" wp14:editId="7109699C">
            <wp:extent cx="279400" cy="184150"/>
            <wp:effectExtent l="0" t="0" r="6350" b="635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</w:t>
      </w:r>
      <w:r w:rsidRPr="00AD53AD">
        <w:t xml:space="preserve">the UE determines </w:t>
      </w:r>
      <w:r>
        <w:rPr>
          <w:noProof/>
          <w:position w:val="-12"/>
        </w:rPr>
        <w:drawing>
          <wp:inline distT="0" distB="0" distL="0" distR="0" wp14:anchorId="5208DBD6" wp14:editId="65EB9DAB">
            <wp:extent cx="469900" cy="203200"/>
            <wp:effectExtent l="0" t="0" r="6350" b="635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the value of the first </w:t>
      </w:r>
      <w:r>
        <w:rPr>
          <w:i/>
        </w:rPr>
        <w:t>P</w:t>
      </w:r>
      <w:r w:rsidRPr="00B916EC">
        <w:rPr>
          <w:i/>
        </w:rPr>
        <w:t>0-</w:t>
      </w:r>
      <w:r>
        <w:rPr>
          <w:i/>
        </w:rPr>
        <w:t>PUSCH</w:t>
      </w:r>
      <w:r w:rsidRPr="00B916EC">
        <w:rPr>
          <w:i/>
        </w:rPr>
        <w:t>-</w:t>
      </w:r>
      <w:r>
        <w:rPr>
          <w:i/>
        </w:rPr>
        <w:t>A</w:t>
      </w:r>
      <w:r w:rsidRPr="00B916EC">
        <w:rPr>
          <w:i/>
        </w:rPr>
        <w:t>lpha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in </w:t>
      </w:r>
      <w:r w:rsidRPr="005C75EF">
        <w:rPr>
          <w:i/>
        </w:rPr>
        <w:t>p0-</w:t>
      </w:r>
      <w:r>
        <w:rPr>
          <w:i/>
        </w:rPr>
        <w:t>A</w:t>
      </w:r>
      <w:r w:rsidRPr="005C75EF">
        <w:rPr>
          <w:i/>
        </w:rPr>
        <w:t>lpha</w:t>
      </w:r>
      <w:r>
        <w:rPr>
          <w:i/>
        </w:rPr>
        <w:t>S</w:t>
      </w:r>
      <w:r w:rsidRPr="005C75EF">
        <w:rPr>
          <w:i/>
        </w:rPr>
        <w:t>et</w:t>
      </w:r>
      <w:r>
        <w:rPr>
          <w:i/>
        </w:rPr>
        <w:t>s</w:t>
      </w:r>
    </w:p>
    <w:p w14:paraId="69CD6A91" w14:textId="1DABECA8" w:rsidR="00D44E66" w:rsidRPr="00A87A55" w:rsidRDefault="00D44E66" w:rsidP="003B7849">
      <w:pPr>
        <w:pStyle w:val="B3"/>
        <w:ind w:left="851" w:hanging="288"/>
        <w:rPr>
          <w:color w:val="FF0000"/>
        </w:rPr>
      </w:pPr>
      <w:r w:rsidRPr="00A87A55">
        <w:rPr>
          <w:color w:val="FF0000"/>
        </w:rPr>
        <w:t>-</w:t>
      </w:r>
      <w:r w:rsidR="009C09DE">
        <w:rPr>
          <w:color w:val="FF0000"/>
        </w:rPr>
        <w:t xml:space="preserve">  </w:t>
      </w:r>
      <w:r>
        <w:rPr>
          <w:color w:val="FF0000"/>
        </w:rPr>
        <w:t xml:space="preserve">For </w:t>
      </w:r>
      <m:oMath>
        <m:r>
          <w:rPr>
            <w:rFonts w:ascii="Cambria Math" w:hAnsi="Cambria Math"/>
            <w:color w:val="FF0000"/>
          </w:rPr>
          <m:t xml:space="preserve">j=1 </m:t>
        </m:r>
      </m:oMath>
      <w:r>
        <w:rPr>
          <w:color w:val="FF0000"/>
        </w:rPr>
        <w:t xml:space="preserve">or </w:t>
      </w:r>
      <m:oMath>
        <m:r>
          <w:rPr>
            <w:rFonts w:ascii="Cambria Math" w:hAnsi="Cambria Math"/>
            <w:color w:val="FF0000"/>
          </w:rPr>
          <m:t>j∈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S</m:t>
            </m:r>
          </m:e>
          <m:sub>
            <m:r>
              <w:rPr>
                <w:rFonts w:ascii="Cambria Math" w:hAnsi="Cambria Math"/>
                <w:color w:val="FF0000"/>
              </w:rPr>
              <m:t>J</m:t>
            </m:r>
          </m:sub>
        </m:sSub>
        <m:r>
          <w:rPr>
            <w:rFonts w:ascii="Cambria Math" w:hAnsi="Cambria Math"/>
            <w:color w:val="FF0000"/>
          </w:rPr>
          <m:t xml:space="preserve">, </m:t>
        </m:r>
      </m:oMath>
      <w:r>
        <w:rPr>
          <w:color w:val="FF0000"/>
        </w:rPr>
        <w:t xml:space="preserve">if </w:t>
      </w:r>
      <w:r w:rsidRPr="00E24FC2">
        <w:rPr>
          <w:i/>
          <w:iCs/>
          <w:color w:val="FF0000"/>
        </w:rPr>
        <w:t>P0-PUSCH-AlphaSet</w:t>
      </w:r>
      <w:r w:rsidRPr="00E24FC2">
        <w:rPr>
          <w:color w:val="FF0000"/>
        </w:rPr>
        <w:t xml:space="preserve"> </w:t>
      </w:r>
      <w:r w:rsidRPr="00A87A55">
        <w:rPr>
          <w:color w:val="FF0000"/>
        </w:rPr>
        <w:t xml:space="preserve">is </w:t>
      </w:r>
      <w:r>
        <w:rPr>
          <w:color w:val="FF0000"/>
        </w:rPr>
        <w:t xml:space="preserve">not </w:t>
      </w:r>
      <w:r w:rsidRPr="00A87A55">
        <w:rPr>
          <w:color w:val="FF0000"/>
        </w:rPr>
        <w:t xml:space="preserve">configured, the UE uses </w:t>
      </w:r>
      <w:r w:rsidR="00FB6BAE" w:rsidRPr="00DD21A8">
        <w:rPr>
          <w:i/>
          <w:iCs/>
          <w:color w:val="FF0000"/>
        </w:rPr>
        <w:t>msg3-Alpha</w:t>
      </w:r>
      <w:r w:rsidR="00FB6BAE" w:rsidRPr="00A87A55">
        <w:rPr>
          <w:color w:val="FF0000"/>
        </w:rPr>
        <w:t xml:space="preserve"> </w:t>
      </w:r>
      <w:r w:rsidR="00FB6BAE">
        <w:rPr>
          <w:color w:val="FF0000"/>
        </w:rPr>
        <w:t xml:space="preserve">configured </w:t>
      </w:r>
      <w:r w:rsidRPr="00A87A55">
        <w:rPr>
          <w:color w:val="FF0000"/>
        </w:rPr>
        <w:t xml:space="preserve">for msg3 PUSCH if </w:t>
      </w:r>
      <w:r w:rsidRPr="0042052C">
        <w:rPr>
          <w:color w:val="FF0000"/>
        </w:rPr>
        <w:t xml:space="preserve">a Type-1 random access </w:t>
      </w:r>
      <w:r w:rsidRPr="00A87A55">
        <w:rPr>
          <w:color w:val="FF0000"/>
        </w:rPr>
        <w:t xml:space="preserve">is configured for the BWP or uses </w:t>
      </w:r>
      <w:proofErr w:type="spellStart"/>
      <w:r w:rsidR="00FB6BAE" w:rsidRPr="00DD21A8">
        <w:rPr>
          <w:i/>
          <w:iCs/>
          <w:color w:val="FF0000"/>
        </w:rPr>
        <w:t>msgA</w:t>
      </w:r>
      <w:proofErr w:type="spellEnd"/>
      <w:r w:rsidR="00FB6BAE" w:rsidRPr="00DD21A8">
        <w:rPr>
          <w:i/>
          <w:iCs/>
          <w:color w:val="FF0000"/>
        </w:rPr>
        <w:t>-Alpha</w:t>
      </w:r>
      <w:r w:rsidR="00FB6BAE" w:rsidRPr="00A87A55">
        <w:rPr>
          <w:color w:val="FF0000"/>
        </w:rPr>
        <w:t xml:space="preserve"> </w:t>
      </w:r>
      <w:r w:rsidRPr="00A87A55">
        <w:rPr>
          <w:color w:val="FF0000"/>
        </w:rPr>
        <w:t xml:space="preserve">for </w:t>
      </w:r>
      <w:proofErr w:type="spellStart"/>
      <w:r w:rsidRPr="00A87A55">
        <w:rPr>
          <w:color w:val="FF0000"/>
        </w:rPr>
        <w:t>msgA</w:t>
      </w:r>
      <w:proofErr w:type="spellEnd"/>
      <w:r w:rsidRPr="00A87A55">
        <w:rPr>
          <w:color w:val="FF0000"/>
        </w:rPr>
        <w:t xml:space="preserve"> PUSCH if </w:t>
      </w:r>
      <w:r w:rsidR="00232EB9">
        <w:rPr>
          <w:color w:val="FF0000"/>
        </w:rPr>
        <w:t xml:space="preserve">only </w:t>
      </w:r>
      <w:r w:rsidRPr="00F72AA0">
        <w:rPr>
          <w:color w:val="FF0000"/>
        </w:rPr>
        <w:t>a Type-</w:t>
      </w:r>
      <w:r w:rsidR="00232EB9">
        <w:rPr>
          <w:color w:val="FF0000"/>
        </w:rPr>
        <w:t>2</w:t>
      </w:r>
      <w:r w:rsidRPr="00F72AA0">
        <w:rPr>
          <w:color w:val="FF0000"/>
        </w:rPr>
        <w:t xml:space="preserve"> random access procedure </w:t>
      </w:r>
      <w:r w:rsidRPr="00A87A55">
        <w:rPr>
          <w:color w:val="FF0000"/>
        </w:rPr>
        <w:t>is</w:t>
      </w:r>
      <w:r w:rsidR="00163735">
        <w:rPr>
          <w:color w:val="FF0000"/>
        </w:rPr>
        <w:t xml:space="preserve"> </w:t>
      </w:r>
      <w:r w:rsidRPr="00A87A55">
        <w:rPr>
          <w:color w:val="FF0000"/>
        </w:rPr>
        <w:t>configured for the BWP.</w:t>
      </w:r>
    </w:p>
    <w:p w14:paraId="327E2BBD" w14:textId="77777777" w:rsidR="00CE0666" w:rsidRDefault="00CE0666" w:rsidP="00CE0666">
      <w:pPr>
        <w:pStyle w:val="BodyText"/>
        <w:jc w:val="center"/>
      </w:pPr>
      <w:r>
        <w:t>*** unchanged text omitted***</w:t>
      </w:r>
    </w:p>
    <w:p w14:paraId="700D0029" w14:textId="7735D35D" w:rsidR="00E955FF" w:rsidRDefault="00E955FF" w:rsidP="00A375BB">
      <w:pPr>
        <w:pStyle w:val="BodyText"/>
        <w:spacing w:after="240"/>
        <w:jc w:val="center"/>
      </w:pPr>
      <w:r>
        <w:t>-------------------</w:t>
      </w:r>
      <w:r w:rsidR="00543C23">
        <w:t>---------</w:t>
      </w:r>
      <w:r>
        <w:t>--------------------</w:t>
      </w:r>
      <w:r w:rsidR="00D06561">
        <w:t xml:space="preserve"> </w:t>
      </w:r>
      <w:r w:rsidR="00385B83">
        <w:t xml:space="preserve">end of </w:t>
      </w:r>
      <w:r>
        <w:t xml:space="preserve"> TP1 of 38.213 V16.5.0 ---------------------</w:t>
      </w:r>
      <w:r w:rsidR="00B07EA8">
        <w:t>--</w:t>
      </w:r>
      <w:r>
        <w:t>------------------------------</w:t>
      </w:r>
    </w:p>
    <w:p w14:paraId="7FDD5129" w14:textId="687F9DC9" w:rsidR="003C42AD" w:rsidRDefault="003C42AD" w:rsidP="00A87F8B">
      <w:pPr>
        <w:pStyle w:val="BodyText"/>
        <w:spacing w:after="240"/>
      </w:pPr>
    </w:p>
    <w:p w14:paraId="0B9C9528" w14:textId="3BA4AEC4" w:rsidR="003C42AD" w:rsidRDefault="003C42AD" w:rsidP="003C42AD">
      <w:pPr>
        <w:pStyle w:val="BodyText"/>
        <w:spacing w:before="240"/>
      </w:pPr>
      <w:r>
        <w:t xml:space="preserve">---------------------------------------------- </w:t>
      </w:r>
      <w:r w:rsidR="00EC0E4B">
        <w:t xml:space="preserve">start of </w:t>
      </w:r>
      <w:r>
        <w:t>TP2 of 38.213 V16.5.0 ----------------------------------------------------</w:t>
      </w:r>
    </w:p>
    <w:p w14:paraId="1112D256" w14:textId="77777777" w:rsidR="003C42AD" w:rsidRDefault="003C42AD" w:rsidP="003C42AD">
      <w:pPr>
        <w:pStyle w:val="BodyText"/>
      </w:pPr>
      <w:r w:rsidRPr="00754CD9">
        <w:t>7.1.1</w:t>
      </w:r>
      <w:r w:rsidRPr="00754CD9">
        <w:tab/>
        <w:t xml:space="preserve">UE </w:t>
      </w:r>
      <w:proofErr w:type="spellStart"/>
      <w:r w:rsidRPr="00754CD9">
        <w:t>behaviour</w:t>
      </w:r>
      <w:proofErr w:type="spellEnd"/>
    </w:p>
    <w:p w14:paraId="1A1BE691" w14:textId="77777777" w:rsidR="003C42AD" w:rsidRDefault="003C42AD" w:rsidP="003C42AD">
      <w:pPr>
        <w:pStyle w:val="BodyText"/>
        <w:jc w:val="center"/>
      </w:pPr>
      <w:r>
        <w:t>*** unchanged text omitted***</w:t>
      </w:r>
    </w:p>
    <w:p w14:paraId="3B68FA6E" w14:textId="77777777" w:rsidR="003C42AD" w:rsidRDefault="003C42AD" w:rsidP="003C42A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B916EC">
        <w:rPr>
          <w:rFonts w:eastAsia="Malgun Gothic" w:hint="eastAsia"/>
        </w:rPr>
        <w:t>For</w:t>
      </w:r>
      <w:r w:rsidRPr="00B916EC">
        <w:rPr>
          <w:rFonts w:eastAsia="Malgun Gothic"/>
        </w:rPr>
        <w:t xml:space="preserve"> </w:t>
      </w:r>
      <w:r>
        <w:rPr>
          <w:noProof/>
          <w:position w:val="-12"/>
        </w:rPr>
        <w:drawing>
          <wp:inline distT="0" distB="0" distL="0" distR="0" wp14:anchorId="0011597A" wp14:editId="34A25A03">
            <wp:extent cx="469900" cy="190500"/>
            <wp:effectExtent l="0" t="0" r="635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C18D0" w14:textId="77777777" w:rsidR="003C42AD" w:rsidRDefault="003C42AD" w:rsidP="003C42AD">
      <w:pPr>
        <w:pStyle w:val="B2"/>
      </w:pPr>
      <w:r>
        <w:rPr>
          <w:rFonts w:eastAsia="Malgun Gothic"/>
        </w:rPr>
        <w:t>-</w:t>
      </w:r>
      <w:r>
        <w:rPr>
          <w:rFonts w:eastAsia="Malgun Gothic"/>
        </w:rPr>
        <w:tab/>
        <w:t>For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536403E0" wp14:editId="3EF5873C">
            <wp:extent cx="349250" cy="184150"/>
            <wp:effectExtent l="0" t="0" r="0" b="63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</w:t>
      </w:r>
      <w:r>
        <w:t xml:space="preserve"> </w:t>
      </w:r>
    </w:p>
    <w:p w14:paraId="7930CF02" w14:textId="77777777" w:rsidR="003C42AD" w:rsidRDefault="003C42AD" w:rsidP="003C42AD">
      <w:pPr>
        <w:pStyle w:val="B3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>
        <w:t xml:space="preserve"> and </w:t>
      </w:r>
      <w:proofErr w:type="spellStart"/>
      <w:r w:rsidRPr="00590EB5">
        <w:rPr>
          <w:i/>
          <w:iCs/>
        </w:rPr>
        <w:t>msgA</w:t>
      </w:r>
      <w:proofErr w:type="spellEnd"/>
      <w:r w:rsidRPr="00590EB5">
        <w:rPr>
          <w:i/>
          <w:iCs/>
        </w:rPr>
        <w:t>-Alpha</w:t>
      </w:r>
      <w:r>
        <w:rPr>
          <w:iCs/>
        </w:rPr>
        <w:t xml:space="preserve"> is provided</w:t>
      </w:r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</m:t>
        </m:r>
      </m:oMath>
      <w:r>
        <w:t xml:space="preserve"> is the value of </w:t>
      </w:r>
      <w:proofErr w:type="spellStart"/>
      <w:r w:rsidRPr="00590EB5">
        <w:rPr>
          <w:i/>
        </w:rPr>
        <w:t>msgA</w:t>
      </w:r>
      <w:proofErr w:type="spellEnd"/>
      <w:r w:rsidRPr="00590EB5">
        <w:rPr>
          <w:i/>
        </w:rPr>
        <w:t>-Alpha</w:t>
      </w:r>
    </w:p>
    <w:p w14:paraId="60826BB2" w14:textId="77777777" w:rsidR="003C42AD" w:rsidRDefault="003C42AD" w:rsidP="003C42AD">
      <w:pPr>
        <w:pStyle w:val="B3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elseif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PREAMBLE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Msg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 or </w:t>
      </w:r>
      <w:proofErr w:type="spellStart"/>
      <w:r w:rsidRPr="00590EB5">
        <w:rPr>
          <w:i/>
          <w:iCs/>
        </w:rPr>
        <w:t>msgA</w:t>
      </w:r>
      <w:proofErr w:type="spellEnd"/>
      <w:r w:rsidRPr="00590EB5">
        <w:rPr>
          <w:i/>
          <w:iCs/>
        </w:rPr>
        <w:t>-Alpha</w:t>
      </w:r>
      <w:r>
        <w:rPr>
          <w:iCs/>
        </w:rPr>
        <w:t xml:space="preserve"> is not provided</w:t>
      </w:r>
      <w:r>
        <w:t xml:space="preserve">, and </w:t>
      </w:r>
      <w:r w:rsidRPr="00590EB5">
        <w:rPr>
          <w:i/>
        </w:rPr>
        <w:t>msg3-Alpha</w:t>
      </w:r>
      <w:r>
        <w:t xml:space="preserve"> is provided, </w:t>
      </w:r>
      <w:r>
        <w:rPr>
          <w:noProof/>
          <w:position w:val="-12"/>
        </w:rPr>
        <w:drawing>
          <wp:inline distT="0" distB="0" distL="0" distR="0" wp14:anchorId="6C51E0FC" wp14:editId="1C311BBC">
            <wp:extent cx="469900" cy="203200"/>
            <wp:effectExtent l="0" t="0" r="6350" b="635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value of </w:t>
      </w:r>
      <w:r w:rsidRPr="0047230A">
        <w:rPr>
          <w:i/>
        </w:rPr>
        <w:t>msg3-Alpha</w:t>
      </w:r>
    </w:p>
    <w:p w14:paraId="066A8221" w14:textId="77777777" w:rsidR="003C42AD" w:rsidRDefault="003C42AD" w:rsidP="003C42AD">
      <w:pPr>
        <w:pStyle w:val="B3"/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  <w:t>else</w:t>
      </w:r>
      <w:r>
        <w:t>,</w:t>
      </w:r>
      <w:r w:rsidRPr="00B916EC">
        <w:t xml:space="preserve"> </w:t>
      </w:r>
      <w:r>
        <w:rPr>
          <w:noProof/>
          <w:position w:val="-12"/>
        </w:rPr>
        <w:drawing>
          <wp:inline distT="0" distB="0" distL="0" distR="0" wp14:anchorId="2301BC43" wp14:editId="14A01C53">
            <wp:extent cx="641350" cy="203200"/>
            <wp:effectExtent l="0" t="0" r="635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EE622" w14:textId="77777777" w:rsidR="003C42AD" w:rsidRDefault="003C42AD" w:rsidP="003C42AD">
      <w:pPr>
        <w:pStyle w:val="B2"/>
      </w:pPr>
      <w:r>
        <w:t>-</w:t>
      </w:r>
      <w:r>
        <w:tab/>
      </w:r>
      <w:r w:rsidRPr="00B916EC">
        <w:t xml:space="preserve">For </w:t>
      </w:r>
      <w:r>
        <w:rPr>
          <w:noProof/>
          <w:position w:val="-10"/>
        </w:rPr>
        <w:drawing>
          <wp:inline distT="0" distB="0" distL="0" distR="0" wp14:anchorId="5D6B68A7" wp14:editId="7C9AB9F6">
            <wp:extent cx="279400" cy="184150"/>
            <wp:effectExtent l="0" t="0" r="6350" b="635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rPr>
          <w:noProof/>
          <w:position w:val="-12"/>
        </w:rPr>
        <w:drawing>
          <wp:inline distT="0" distB="0" distL="0" distR="0" wp14:anchorId="56DD16C4" wp14:editId="7ABF358A">
            <wp:extent cx="469900" cy="203200"/>
            <wp:effectExtent l="0" t="0" r="6350" b="635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provided by </w:t>
      </w:r>
      <w:r w:rsidRPr="00B916EC">
        <w:rPr>
          <w:i/>
        </w:rPr>
        <w:t>alpha</w:t>
      </w:r>
      <w:r w:rsidRPr="00B916EC" w:rsidDel="00BE0954">
        <w:rPr>
          <w:i/>
        </w:rPr>
        <w:t xml:space="preserve"> </w:t>
      </w:r>
      <w:r>
        <w:t xml:space="preserve">obtained from </w:t>
      </w:r>
      <w:r w:rsidRPr="00DD20CD">
        <w:rPr>
          <w:i/>
        </w:rPr>
        <w:t>p0-PUSCH-Alpha</w:t>
      </w:r>
      <w:r w:rsidRPr="003F7BE1">
        <w:t xml:space="preserve"> </w:t>
      </w:r>
      <w:r w:rsidRPr="00A124FF">
        <w:t xml:space="preserve">in </w:t>
      </w:r>
      <w:proofErr w:type="spellStart"/>
      <w:r w:rsidRPr="00692B06">
        <w:rPr>
          <w:i/>
        </w:rPr>
        <w:t>ConfiguredGrantConfig</w:t>
      </w:r>
      <w:proofErr w:type="spellEnd"/>
      <w:r>
        <w:t xml:space="preserve"> providing an index </w:t>
      </w:r>
      <w:r w:rsidRPr="00747E15">
        <w:rPr>
          <w:i/>
        </w:rPr>
        <w:t>P0-PUSCH-AlphaSetId</w:t>
      </w:r>
      <w: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1475F542" wp14:editId="0C4E9DDA">
            <wp:extent cx="95250" cy="184150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3F0A6280" wp14:editId="0C71AC15">
            <wp:extent cx="184150" cy="18415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7FE36476" wp14:editId="519203F8">
            <wp:extent cx="114300" cy="1587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F7E65" w14:textId="77777777" w:rsidR="003C42AD" w:rsidRDefault="003C42AD" w:rsidP="003C42AD">
      <w:pPr>
        <w:pStyle w:val="B2"/>
      </w:pPr>
      <w:r>
        <w:t>-</w:t>
      </w:r>
      <w:r>
        <w:tab/>
      </w:r>
      <w:r w:rsidRPr="00B916EC">
        <w:t xml:space="preserve">For </w:t>
      </w:r>
      <w:r>
        <w:rPr>
          <w:noProof/>
          <w:position w:val="-10"/>
        </w:rPr>
        <w:drawing>
          <wp:inline distT="0" distB="0" distL="0" distR="0" wp14:anchorId="69AF19BB" wp14:editId="7D7B1690">
            <wp:extent cx="349250" cy="20320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a set of </w:t>
      </w:r>
      <w:r>
        <w:rPr>
          <w:noProof/>
          <w:position w:val="-12"/>
        </w:rPr>
        <w:drawing>
          <wp:inline distT="0" distB="0" distL="0" distR="0" wp14:anchorId="761D8746" wp14:editId="65DB7719">
            <wp:extent cx="469900" cy="215900"/>
            <wp:effectExtent l="0" t="0" r="635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values are provided by a set of </w:t>
      </w:r>
      <w:proofErr w:type="gramStart"/>
      <w:r>
        <w:rPr>
          <w:i/>
        </w:rPr>
        <w:t>alpha</w:t>
      </w:r>
      <w:proofErr w:type="gramEnd"/>
      <w:r w:rsidRPr="00B916EC"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</w:t>
      </w:r>
      <w:r>
        <w:t xml:space="preserve"> active UL BWP </w:t>
      </w:r>
      <w:r>
        <w:rPr>
          <w:iCs/>
          <w:noProof/>
          <w:position w:val="-6"/>
        </w:rPr>
        <w:drawing>
          <wp:inline distT="0" distB="0" distL="0" distR="0" wp14:anchorId="2F74DEDD" wp14:editId="31968387">
            <wp:extent cx="95250" cy="184150"/>
            <wp:effectExtent l="0" t="0" r="0" b="635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76409134" wp14:editId="260F7CD1">
            <wp:extent cx="184150" cy="184150"/>
            <wp:effectExtent l="0" t="0" r="0" b="635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3B341A65" wp14:editId="58E55E92">
            <wp:extent cx="114300" cy="15875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0AC94" w14:textId="77777777" w:rsidR="003C42AD" w:rsidRPr="00AD53AD" w:rsidRDefault="003C42AD" w:rsidP="003C42AD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C04C84">
        <w:t xml:space="preserve"> </w:t>
      </w:r>
      <w:r w:rsidRPr="007A2D3D">
        <w:t xml:space="preserve">and more than one values of </w:t>
      </w:r>
      <w:r w:rsidRPr="007A2D3D">
        <w:rPr>
          <w:i/>
        </w:rPr>
        <w:t>p0-PUSCH-AlphaSetId</w:t>
      </w:r>
      <w:r>
        <w:t xml:space="preserve">, and if a DCI format </w:t>
      </w:r>
      <w:r w:rsidRPr="00EE027F">
        <w:t>scheduling the PUSCH transmission</w:t>
      </w:r>
      <w:r>
        <w:t xml:space="preserve"> includes an SRI field, the UE obtains</w:t>
      </w:r>
      <w:r w:rsidRPr="00E61D74">
        <w:t xml:space="preserve"> a mapping </w:t>
      </w:r>
      <w:r>
        <w:t xml:space="preserve">from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E61D74">
        <w:t xml:space="preserve"> between a set of values for the SRI field in </w:t>
      </w:r>
      <w:r>
        <w:t xml:space="preserve">the </w:t>
      </w:r>
      <w:r w:rsidRPr="00E61D74">
        <w:t xml:space="preserve">DCI format </w:t>
      </w:r>
      <w:r w:rsidRPr="00B916EC">
        <w:t>[</w:t>
      </w:r>
      <w:r w:rsidRPr="00E61D74">
        <w:t>5</w:t>
      </w:r>
      <w:r w:rsidRPr="00B916EC">
        <w:t>, TS 38.</w:t>
      </w:r>
      <w:r w:rsidRPr="00E61D74">
        <w:t>212</w:t>
      </w:r>
      <w:r w:rsidRPr="00B916EC">
        <w:t>]</w:t>
      </w:r>
      <w:r w:rsidRPr="00E61D74">
        <w:t xml:space="preserve"> and a set of</w:t>
      </w:r>
      <w:r>
        <w:t xml:space="preserve"> indexes provided by </w:t>
      </w:r>
      <w:r w:rsidRPr="000E4EAF">
        <w:rPr>
          <w:i/>
        </w:rPr>
        <w:t>p0-PUSCH-AlphaSetId</w:t>
      </w:r>
      <w:r w:rsidRPr="00E61D74">
        <w:t xml:space="preserve"> </w:t>
      </w:r>
      <w:r>
        <w:t xml:space="preserve">that map to a set of </w:t>
      </w:r>
      <w:r w:rsidRPr="00562201">
        <w:rPr>
          <w:i/>
        </w:rPr>
        <w:t>P0-PUSCH-AlphaSet</w:t>
      </w:r>
      <w:r w:rsidRPr="00B916EC">
        <w:t xml:space="preserve"> </w:t>
      </w:r>
      <w:r w:rsidRPr="00E61D74">
        <w:t>values</w:t>
      </w:r>
      <w:r>
        <w:t xml:space="preserve"> and determines</w:t>
      </w:r>
      <w:r w:rsidRPr="00E61D74">
        <w:t xml:space="preserve"> the values of </w:t>
      </w:r>
      <w:r>
        <w:rPr>
          <w:noProof/>
          <w:position w:val="-12"/>
        </w:rPr>
        <w:drawing>
          <wp:inline distT="0" distB="0" distL="0" distR="0" wp14:anchorId="7269E49F" wp14:editId="6374A2F1">
            <wp:extent cx="469900" cy="203200"/>
            <wp:effectExtent l="0" t="0" r="6350" b="635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D74">
        <w:t xml:space="preserve"> from the </w:t>
      </w:r>
      <w:r w:rsidRPr="00E61D74">
        <w:rPr>
          <w:i/>
        </w:rPr>
        <w:t>p0</w:t>
      </w:r>
      <w:r>
        <w:rPr>
          <w:i/>
        </w:rPr>
        <w:t>-PUSCH-A</w:t>
      </w:r>
      <w:r w:rsidRPr="00E61D74">
        <w:rPr>
          <w:i/>
        </w:rPr>
        <w:t>lpha</w:t>
      </w:r>
      <w:r>
        <w:rPr>
          <w:i/>
        </w:rPr>
        <w:t>S</w:t>
      </w:r>
      <w:r w:rsidRPr="00E61D74">
        <w:rPr>
          <w:i/>
        </w:rPr>
        <w:t>et</w:t>
      </w:r>
      <w:r>
        <w:rPr>
          <w:i/>
        </w:rPr>
        <w:t>Id</w:t>
      </w:r>
      <w:r w:rsidRPr="00E61D74">
        <w:t xml:space="preserve"> value that is mapped to the SRI field value</w:t>
      </w:r>
    </w:p>
    <w:p w14:paraId="18A972F9" w14:textId="77777777" w:rsidR="003C42AD" w:rsidRPr="00EC5453" w:rsidRDefault="003C42AD" w:rsidP="003C42AD">
      <w:pPr>
        <w:pStyle w:val="B3"/>
        <w:rPr>
          <w:lang w:eastAsia="zh-CN"/>
        </w:rPr>
      </w:pPr>
      <w:r>
        <w:t>-</w:t>
      </w:r>
      <w:r>
        <w:tab/>
      </w:r>
      <w:r w:rsidRPr="00AD53AD">
        <w:t>If the PUSCH transmission</w:t>
      </w:r>
      <w:r>
        <w:t xml:space="preserve"> </w:t>
      </w:r>
      <w:r w:rsidRPr="00277887">
        <w:t>except for the PUSCH retransmission corresponding to a RAR UL grant</w:t>
      </w:r>
      <w:r w:rsidRPr="00AD53AD">
        <w:t xml:space="preserve"> is scheduled by a DCI format that does not include a</w:t>
      </w:r>
      <w:r>
        <w:t>n</w:t>
      </w:r>
      <w:r w:rsidRPr="00AD53AD">
        <w:t xml:space="preserve"> SRI field, or if </w:t>
      </w:r>
      <w:r w:rsidRPr="00E61D74">
        <w:rPr>
          <w:i/>
        </w:rPr>
        <w:t>SRI-</w:t>
      </w:r>
      <w:r>
        <w:rPr>
          <w:i/>
        </w:rPr>
        <w:t>PUSCH-</w:t>
      </w:r>
      <w:proofErr w:type="spellStart"/>
      <w:r>
        <w:rPr>
          <w:i/>
        </w:rPr>
        <w:t>PowerControl</w:t>
      </w:r>
      <w:proofErr w:type="spellEnd"/>
      <w:r w:rsidRPr="00AD53AD">
        <w:t xml:space="preserve"> is not provided to the UE, </w:t>
      </w:r>
      <w:r>
        <w:rPr>
          <w:noProof/>
          <w:position w:val="-10"/>
        </w:rPr>
        <w:drawing>
          <wp:inline distT="0" distB="0" distL="0" distR="0" wp14:anchorId="0C9BE912" wp14:editId="54491222">
            <wp:extent cx="279400" cy="184150"/>
            <wp:effectExtent l="0" t="0" r="6350" b="635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</w:t>
      </w:r>
      <w:r w:rsidRPr="00AD53AD">
        <w:t xml:space="preserve">the UE determines </w:t>
      </w:r>
      <w:r>
        <w:rPr>
          <w:noProof/>
          <w:position w:val="-12"/>
        </w:rPr>
        <w:drawing>
          <wp:inline distT="0" distB="0" distL="0" distR="0" wp14:anchorId="12497DD8" wp14:editId="286D72A1">
            <wp:extent cx="469900" cy="203200"/>
            <wp:effectExtent l="0" t="0" r="6350" b="635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the value of the first </w:t>
      </w:r>
      <w:r>
        <w:rPr>
          <w:i/>
        </w:rPr>
        <w:t>P</w:t>
      </w:r>
      <w:r w:rsidRPr="00B916EC">
        <w:rPr>
          <w:i/>
        </w:rPr>
        <w:t>0-</w:t>
      </w:r>
      <w:r>
        <w:rPr>
          <w:i/>
        </w:rPr>
        <w:t>PUSCH</w:t>
      </w:r>
      <w:r w:rsidRPr="00B916EC">
        <w:rPr>
          <w:i/>
        </w:rPr>
        <w:t>-</w:t>
      </w:r>
      <w:r>
        <w:rPr>
          <w:i/>
        </w:rPr>
        <w:t>A</w:t>
      </w:r>
      <w:r w:rsidRPr="00B916EC">
        <w:rPr>
          <w:i/>
        </w:rPr>
        <w:t>lpha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in </w:t>
      </w:r>
      <w:r w:rsidRPr="005C75EF">
        <w:rPr>
          <w:i/>
        </w:rPr>
        <w:t>p0-</w:t>
      </w:r>
      <w:r>
        <w:rPr>
          <w:i/>
        </w:rPr>
        <w:t>A</w:t>
      </w:r>
      <w:r w:rsidRPr="005C75EF">
        <w:rPr>
          <w:i/>
        </w:rPr>
        <w:t>lpha</w:t>
      </w:r>
      <w:r>
        <w:rPr>
          <w:i/>
        </w:rPr>
        <w:t>S</w:t>
      </w:r>
      <w:r w:rsidRPr="005C75EF">
        <w:rPr>
          <w:i/>
        </w:rPr>
        <w:t>et</w:t>
      </w:r>
      <w:r>
        <w:rPr>
          <w:i/>
        </w:rPr>
        <w:t>s</w:t>
      </w:r>
    </w:p>
    <w:p w14:paraId="37AC7FB1" w14:textId="4EF52251" w:rsidR="003C42AD" w:rsidRPr="00A87A55" w:rsidRDefault="003C42AD" w:rsidP="003C42AD">
      <w:pPr>
        <w:pStyle w:val="B3"/>
        <w:ind w:left="851" w:hanging="288"/>
        <w:rPr>
          <w:color w:val="FF0000"/>
        </w:rPr>
      </w:pPr>
      <w:r w:rsidRPr="00A87A55">
        <w:rPr>
          <w:color w:val="FF0000"/>
        </w:rPr>
        <w:t>-</w:t>
      </w:r>
      <w:r>
        <w:rPr>
          <w:color w:val="FF0000"/>
        </w:rPr>
        <w:t xml:space="preserve">  For </w:t>
      </w:r>
      <m:oMath>
        <m:r>
          <w:rPr>
            <w:rFonts w:ascii="Cambria Math" w:hAnsi="Cambria Math"/>
            <w:color w:val="FF0000"/>
          </w:rPr>
          <m:t xml:space="preserve">j=1 </m:t>
        </m:r>
      </m:oMath>
      <w:r>
        <w:rPr>
          <w:color w:val="FF0000"/>
        </w:rPr>
        <w:t xml:space="preserve">or </w:t>
      </w:r>
      <m:oMath>
        <m:r>
          <w:rPr>
            <w:rFonts w:ascii="Cambria Math" w:hAnsi="Cambria Math"/>
            <w:color w:val="FF0000"/>
          </w:rPr>
          <m:t>j∈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S</m:t>
            </m:r>
          </m:e>
          <m:sub>
            <m:r>
              <w:rPr>
                <w:rFonts w:ascii="Cambria Math" w:hAnsi="Cambria Math"/>
                <w:color w:val="FF0000"/>
              </w:rPr>
              <m:t>J</m:t>
            </m:r>
          </m:sub>
        </m:sSub>
        <m:r>
          <w:rPr>
            <w:rFonts w:ascii="Cambria Math" w:hAnsi="Cambria Math"/>
            <w:color w:val="FF0000"/>
          </w:rPr>
          <m:t xml:space="preserve">, </m:t>
        </m:r>
      </m:oMath>
      <w:r>
        <w:rPr>
          <w:color w:val="FF0000"/>
        </w:rPr>
        <w:t xml:space="preserve">if </w:t>
      </w:r>
      <w:r w:rsidRPr="00E24FC2">
        <w:rPr>
          <w:i/>
          <w:iCs/>
          <w:color w:val="FF0000"/>
        </w:rPr>
        <w:t>P0-PUSCH-AlphaSet</w:t>
      </w:r>
      <w:r w:rsidRPr="00E24FC2">
        <w:rPr>
          <w:color w:val="FF0000"/>
        </w:rPr>
        <w:t xml:space="preserve"> </w:t>
      </w:r>
      <w:r w:rsidRPr="00A87A55">
        <w:rPr>
          <w:color w:val="FF0000"/>
        </w:rPr>
        <w:t xml:space="preserve">is </w:t>
      </w:r>
      <w:r>
        <w:rPr>
          <w:color w:val="FF0000"/>
        </w:rPr>
        <w:t xml:space="preserve">not </w:t>
      </w:r>
      <w:r w:rsidRPr="00A87A55">
        <w:rPr>
          <w:color w:val="FF0000"/>
        </w:rPr>
        <w:t xml:space="preserve">configured, the UE uses </w:t>
      </w:r>
      <w:r w:rsidRPr="00DD21A8">
        <w:rPr>
          <w:i/>
          <w:iCs/>
          <w:color w:val="FF0000"/>
        </w:rPr>
        <w:t>msg3-Alpha</w:t>
      </w:r>
      <w:r w:rsidRPr="00A87A55">
        <w:rPr>
          <w:color w:val="FF0000"/>
        </w:rPr>
        <w:t xml:space="preserve"> </w:t>
      </w:r>
      <w:r>
        <w:rPr>
          <w:color w:val="FF0000"/>
        </w:rPr>
        <w:t xml:space="preserve">configured </w:t>
      </w:r>
      <w:r w:rsidRPr="00A87A55">
        <w:rPr>
          <w:color w:val="FF0000"/>
        </w:rPr>
        <w:t xml:space="preserve">for msg3 PUSCH if </w:t>
      </w:r>
      <w:r w:rsidRPr="0042052C">
        <w:rPr>
          <w:color w:val="FF0000"/>
        </w:rPr>
        <w:t xml:space="preserve">a Type-1 random access </w:t>
      </w:r>
      <w:r w:rsidRPr="00A87A55">
        <w:rPr>
          <w:color w:val="FF0000"/>
        </w:rPr>
        <w:t xml:space="preserve">is configured for the BWP or </w:t>
      </w:r>
      <w:r w:rsidR="00B3540F">
        <w:rPr>
          <w:color w:val="FF0000"/>
        </w:rPr>
        <w:t xml:space="preserve">UE assumes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α</m:t>
            </m:r>
          </m:e>
          <m:sub>
            <m:r>
              <w:rPr>
                <w:rFonts w:ascii="Cambria Math" w:hAnsi="Cambria Math"/>
                <w:color w:val="FF0000"/>
              </w:rPr>
              <m:t>b,f,c</m:t>
            </m:r>
          </m:sub>
        </m:sSub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j</m:t>
            </m:r>
          </m:e>
        </m:d>
        <m:r>
          <w:rPr>
            <w:rFonts w:ascii="Cambria Math" w:hAnsi="Cambria Math"/>
            <w:color w:val="FF0000"/>
          </w:rPr>
          <m:t>=1</m:t>
        </m:r>
      </m:oMath>
      <w:r>
        <w:rPr>
          <w:color w:val="FF0000"/>
        </w:rPr>
        <w:t xml:space="preserve"> </w:t>
      </w:r>
      <w:r w:rsidRPr="00A87A55">
        <w:rPr>
          <w:color w:val="FF0000"/>
        </w:rPr>
        <w:t xml:space="preserve">if </w:t>
      </w:r>
      <w:r>
        <w:rPr>
          <w:color w:val="FF0000"/>
        </w:rPr>
        <w:t xml:space="preserve">only </w:t>
      </w:r>
      <w:r w:rsidRPr="00F72AA0">
        <w:rPr>
          <w:color w:val="FF0000"/>
        </w:rPr>
        <w:t>a Type-</w:t>
      </w:r>
      <w:r>
        <w:rPr>
          <w:color w:val="FF0000"/>
        </w:rPr>
        <w:t>2</w:t>
      </w:r>
      <w:r w:rsidRPr="00F72AA0">
        <w:rPr>
          <w:color w:val="FF0000"/>
        </w:rPr>
        <w:t xml:space="preserve"> random access procedure </w:t>
      </w:r>
      <w:r w:rsidRPr="00A87A55">
        <w:rPr>
          <w:color w:val="FF0000"/>
        </w:rPr>
        <w:t>is</w:t>
      </w:r>
      <w:r>
        <w:rPr>
          <w:color w:val="FF0000"/>
        </w:rPr>
        <w:t xml:space="preserve"> </w:t>
      </w:r>
      <w:r w:rsidRPr="00A87A55">
        <w:rPr>
          <w:color w:val="FF0000"/>
        </w:rPr>
        <w:t>configured for the BWP.</w:t>
      </w:r>
    </w:p>
    <w:p w14:paraId="6FAB7CD8" w14:textId="77777777" w:rsidR="003C42AD" w:rsidRDefault="003C42AD" w:rsidP="003C42AD">
      <w:pPr>
        <w:pStyle w:val="BodyText"/>
        <w:jc w:val="center"/>
      </w:pPr>
      <w:r>
        <w:t>*** unchanged text omitted***</w:t>
      </w:r>
    </w:p>
    <w:p w14:paraId="02D506A8" w14:textId="52969D1D" w:rsidR="003C42AD" w:rsidRDefault="003C42AD">
      <w:pPr>
        <w:pStyle w:val="BodyText"/>
        <w:spacing w:after="240"/>
        <w:jc w:val="center"/>
      </w:pPr>
      <w:r>
        <w:t xml:space="preserve">------------------------------------------------ </w:t>
      </w:r>
      <w:r w:rsidR="009741C8">
        <w:t xml:space="preserve">end of </w:t>
      </w:r>
      <w:r w:rsidR="00931A73">
        <w:t xml:space="preserve">TP2 </w:t>
      </w:r>
      <w:r>
        <w:t>of 38.213 V16.5.0 -----------------------------------------------------</w:t>
      </w:r>
    </w:p>
    <w:p w14:paraId="672040F9" w14:textId="3015F87F" w:rsidR="00595363" w:rsidRDefault="00595363" w:rsidP="00595363">
      <w:pPr>
        <w:pStyle w:val="Heading2"/>
      </w:pPr>
      <w:r>
        <w:t xml:space="preserve">2.2 </w:t>
      </w:r>
      <w:r w:rsidR="001443E3">
        <w:t>W</w:t>
      </w:r>
      <w:r w:rsidR="0012513C">
        <w:t>aveform of</w:t>
      </w:r>
      <w:r>
        <w:t xml:space="preserve"> PUSCH in case of 2-step RACH only operation</w:t>
      </w:r>
    </w:p>
    <w:p w14:paraId="1D2BD96F" w14:textId="16348F31" w:rsidR="0027193D" w:rsidRDefault="00B27874" w:rsidP="00B27874">
      <w:pPr>
        <w:spacing w:after="180" w:line="240" w:lineRule="auto"/>
        <w:jc w:val="both"/>
        <w:rPr>
          <w:rFonts w:cs="Arial"/>
          <w:color w:val="000000"/>
        </w:rPr>
      </w:pPr>
      <w:r w:rsidRPr="00887410">
        <w:rPr>
          <w:rFonts w:cs="Arial"/>
          <w:color w:val="000000"/>
        </w:rPr>
        <w:t xml:space="preserve">Transform precoder is enabled or disabled based on the </w:t>
      </w:r>
      <w:proofErr w:type="spellStart"/>
      <w:r w:rsidRPr="00C0268A">
        <w:rPr>
          <w:rFonts w:cs="Arial"/>
          <w:i/>
          <w:iCs/>
          <w:color w:val="000000"/>
        </w:rPr>
        <w:t>transformPrecoder</w:t>
      </w:r>
      <w:proofErr w:type="spellEnd"/>
      <w:r w:rsidRPr="00887410">
        <w:rPr>
          <w:rFonts w:cs="Arial"/>
          <w:color w:val="000000"/>
        </w:rPr>
        <w:t xml:space="preserve"> configured in </w:t>
      </w:r>
      <w:proofErr w:type="spellStart"/>
      <w:r w:rsidRPr="00C0268A">
        <w:rPr>
          <w:rFonts w:cs="Arial"/>
          <w:i/>
          <w:iCs/>
          <w:color w:val="000000"/>
        </w:rPr>
        <w:t>ConfiguredGrantConfig</w:t>
      </w:r>
      <w:proofErr w:type="spellEnd"/>
      <w:r w:rsidRPr="00887410">
        <w:rPr>
          <w:rFonts w:cs="Arial"/>
          <w:color w:val="000000"/>
        </w:rPr>
        <w:t xml:space="preserve"> for CG based PUSCH transmission or based on the </w:t>
      </w:r>
      <w:proofErr w:type="spellStart"/>
      <w:r w:rsidRPr="00C0268A">
        <w:rPr>
          <w:rFonts w:cs="Arial"/>
          <w:i/>
          <w:iCs/>
          <w:color w:val="000000"/>
        </w:rPr>
        <w:t>transformPrecoder</w:t>
      </w:r>
      <w:proofErr w:type="spellEnd"/>
      <w:r w:rsidRPr="00887410">
        <w:rPr>
          <w:rFonts w:cs="Arial"/>
          <w:color w:val="000000"/>
        </w:rPr>
        <w:t xml:space="preserve"> configured in </w:t>
      </w:r>
      <w:proofErr w:type="spellStart"/>
      <w:r w:rsidRPr="00C0268A">
        <w:rPr>
          <w:rFonts w:cs="Arial"/>
          <w:i/>
          <w:iCs/>
          <w:color w:val="000000"/>
        </w:rPr>
        <w:t>pusch</w:t>
      </w:r>
      <w:proofErr w:type="spellEnd"/>
      <w:r w:rsidRPr="00C0268A">
        <w:rPr>
          <w:rFonts w:cs="Arial"/>
          <w:i/>
          <w:iCs/>
          <w:color w:val="000000"/>
        </w:rPr>
        <w:t>-Config</w:t>
      </w:r>
      <w:r w:rsidRPr="00887410">
        <w:rPr>
          <w:rFonts w:cs="Arial"/>
          <w:color w:val="000000"/>
        </w:rPr>
        <w:t xml:space="preserve"> for DG based PUSCH transmission. </w:t>
      </w:r>
      <w:r w:rsidR="00A02362">
        <w:rPr>
          <w:rFonts w:cs="Arial"/>
          <w:color w:val="000000"/>
        </w:rPr>
        <w:t>W</w:t>
      </w:r>
      <w:r w:rsidRPr="00887410">
        <w:rPr>
          <w:rFonts w:cs="Arial"/>
          <w:color w:val="000000"/>
        </w:rPr>
        <w:t xml:space="preserve">hen the parameter </w:t>
      </w:r>
      <w:proofErr w:type="spellStart"/>
      <w:r w:rsidRPr="00A430D3">
        <w:rPr>
          <w:rFonts w:cs="Arial"/>
          <w:i/>
          <w:iCs/>
          <w:color w:val="000000"/>
        </w:rPr>
        <w:t>transformPrecoder</w:t>
      </w:r>
      <w:proofErr w:type="spellEnd"/>
      <w:r w:rsidRPr="00887410">
        <w:rPr>
          <w:rFonts w:cs="Arial"/>
          <w:color w:val="000000"/>
        </w:rPr>
        <w:t xml:space="preserve"> is not configured, the configuration for msg3 is used</w:t>
      </w:r>
      <w:r w:rsidR="0027193D">
        <w:rPr>
          <w:rFonts w:cs="Arial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</w:tblGrid>
      <w:tr w:rsidR="009E7567" w14:paraId="49A70BEA" w14:textId="77777777" w:rsidTr="00113BBF">
        <w:tc>
          <w:tcPr>
            <w:tcW w:w="9445" w:type="dxa"/>
          </w:tcPr>
          <w:p w14:paraId="38571DEA" w14:textId="77777777" w:rsidR="009E7567" w:rsidRPr="00A62185" w:rsidRDefault="009E7567" w:rsidP="00230E49">
            <w:pPr>
              <w:pStyle w:val="TAL"/>
              <w:rPr>
                <w:sz w:val="20"/>
                <w:szCs w:val="20"/>
                <w:lang w:eastAsia="sv-SE"/>
              </w:rPr>
            </w:pPr>
            <w:proofErr w:type="spellStart"/>
            <w:r w:rsidRPr="00A62185">
              <w:rPr>
                <w:b/>
                <w:i/>
                <w:sz w:val="20"/>
                <w:szCs w:val="20"/>
                <w:lang w:eastAsia="sv-SE"/>
              </w:rPr>
              <w:t>transformPrecoder</w:t>
            </w:r>
            <w:proofErr w:type="spellEnd"/>
          </w:p>
          <w:p w14:paraId="01237E0B" w14:textId="77777777" w:rsidR="009E7567" w:rsidRDefault="009E7567" w:rsidP="00230E49">
            <w:pPr>
              <w:spacing w:after="180" w:line="240" w:lineRule="auto"/>
              <w:jc w:val="both"/>
              <w:rPr>
                <w:rFonts w:cs="Arial"/>
                <w:color w:val="000000"/>
              </w:rPr>
            </w:pPr>
            <w:r w:rsidRPr="00A62185">
              <w:rPr>
                <w:sz w:val="20"/>
                <w:szCs w:val="20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A62185">
              <w:rPr>
                <w:i/>
                <w:sz w:val="20"/>
                <w:szCs w:val="20"/>
                <w:lang w:eastAsia="sv-SE"/>
              </w:rPr>
              <w:t>msg3-transformPrecoder</w:t>
            </w:r>
            <w:r w:rsidRPr="00A62185">
              <w:rPr>
                <w:sz w:val="20"/>
                <w:szCs w:val="20"/>
                <w:lang w:eastAsia="sv-SE"/>
              </w:rPr>
              <w:t>.</w:t>
            </w:r>
          </w:p>
        </w:tc>
      </w:tr>
    </w:tbl>
    <w:p w14:paraId="404E086E" w14:textId="2E9CFDD4" w:rsidR="00B27874" w:rsidRPr="00887410" w:rsidRDefault="00651564" w:rsidP="00FD2605">
      <w:pPr>
        <w:spacing w:before="120" w:after="12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Similarly, as </w:t>
      </w:r>
      <w:r w:rsidR="00072B57">
        <w:rPr>
          <w:rFonts w:cs="Arial"/>
          <w:color w:val="000000"/>
        </w:rPr>
        <w:t>observed</w:t>
      </w:r>
      <w:r>
        <w:rPr>
          <w:rFonts w:cs="Arial"/>
          <w:color w:val="000000"/>
        </w:rPr>
        <w:t xml:space="preserve"> in section 2.1, </w:t>
      </w:r>
      <w:r w:rsidR="00B27874" w:rsidRPr="00887410">
        <w:rPr>
          <w:rFonts w:cs="Arial"/>
          <w:color w:val="000000"/>
        </w:rPr>
        <w:t xml:space="preserve">in 2-step RACH only operation, there will be no msg3 configuration, and if the </w:t>
      </w:r>
      <w:proofErr w:type="spellStart"/>
      <w:r w:rsidR="00B27874" w:rsidRPr="005F7835">
        <w:rPr>
          <w:rFonts w:cs="Arial"/>
          <w:i/>
          <w:iCs/>
          <w:color w:val="000000"/>
        </w:rPr>
        <w:t>transformPrecoder</w:t>
      </w:r>
      <w:proofErr w:type="spellEnd"/>
      <w:r w:rsidR="00B27874" w:rsidRPr="00887410">
        <w:rPr>
          <w:rFonts w:cs="Arial"/>
          <w:color w:val="000000"/>
        </w:rPr>
        <w:t xml:space="preserve"> field is absent in the CG PUSCH configuration, the waveform of the CG based PUSCH is not known. This will </w:t>
      </w:r>
      <w:r w:rsidR="00D172E5">
        <w:rPr>
          <w:rFonts w:cs="Arial"/>
          <w:color w:val="000000"/>
        </w:rPr>
        <w:t>also</w:t>
      </w:r>
      <w:r w:rsidR="00206D9D">
        <w:rPr>
          <w:rFonts w:cs="Arial"/>
          <w:color w:val="000000"/>
        </w:rPr>
        <w:t xml:space="preserve"> make</w:t>
      </w:r>
      <w:r w:rsidR="00B27874" w:rsidRPr="00887410">
        <w:rPr>
          <w:rFonts w:cs="Arial"/>
          <w:color w:val="000000"/>
        </w:rPr>
        <w:t xml:space="preserve"> it not clear on how to determine the D</w:t>
      </w:r>
      <w:r w:rsidR="005A1099">
        <w:rPr>
          <w:rFonts w:cs="Arial"/>
          <w:color w:val="000000"/>
        </w:rPr>
        <w:t>MR</w:t>
      </w:r>
      <w:r w:rsidR="00B27874" w:rsidRPr="00887410">
        <w:rPr>
          <w:rFonts w:cs="Arial"/>
          <w:color w:val="000000"/>
        </w:rPr>
        <w:t xml:space="preserve">S sequence </w:t>
      </w:r>
      <w:r w:rsidR="00D8353E">
        <w:rPr>
          <w:rFonts w:cs="Arial"/>
          <w:color w:val="000000"/>
        </w:rPr>
        <w:t>since</w:t>
      </w:r>
      <w:r w:rsidR="00B27874" w:rsidRPr="00887410">
        <w:rPr>
          <w:rFonts w:cs="Arial"/>
          <w:color w:val="000000"/>
        </w:rPr>
        <w:t xml:space="preserve"> </w:t>
      </w:r>
      <w:r w:rsidR="00D8353E" w:rsidRPr="00887410">
        <w:rPr>
          <w:rFonts w:cs="Arial"/>
          <w:color w:val="000000"/>
        </w:rPr>
        <w:t xml:space="preserve">different types of DMRS sequences </w:t>
      </w:r>
      <w:r w:rsidR="00D8353E">
        <w:rPr>
          <w:rFonts w:cs="Arial"/>
          <w:color w:val="000000"/>
        </w:rPr>
        <w:t xml:space="preserve">are supported for </w:t>
      </w:r>
      <w:r w:rsidR="00B27874" w:rsidRPr="00887410">
        <w:rPr>
          <w:rFonts w:cs="Arial"/>
          <w:color w:val="000000"/>
        </w:rPr>
        <w:t>different waveforms in NR. Furthermore, the MCS table to be used will be not clear either since for different waveforms different MCS tables are defined for PUSCH transmission in NR.</w:t>
      </w:r>
    </w:p>
    <w:p w14:paraId="7A9FF3F7" w14:textId="3E7F8AB8" w:rsidR="00595363" w:rsidRDefault="00DA2911" w:rsidP="00595363">
      <w:pPr>
        <w:spacing w:after="18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To </w:t>
      </w:r>
      <w:r w:rsidR="00E60281">
        <w:rPr>
          <w:rFonts w:cs="Arial"/>
          <w:color w:val="000000"/>
        </w:rPr>
        <w:t>determine</w:t>
      </w:r>
      <w:r>
        <w:rPr>
          <w:rFonts w:cs="Arial"/>
          <w:color w:val="000000"/>
        </w:rPr>
        <w:t xml:space="preserve"> </w:t>
      </w:r>
      <w:r w:rsidR="00E60281">
        <w:rPr>
          <w:rFonts w:cs="Arial"/>
          <w:color w:val="000000"/>
        </w:rPr>
        <w:t xml:space="preserve">default </w:t>
      </w:r>
      <w:r>
        <w:rPr>
          <w:rFonts w:cs="Arial"/>
          <w:color w:val="000000"/>
        </w:rPr>
        <w:t xml:space="preserve">waveform to use </w:t>
      </w:r>
      <w:r w:rsidR="00E60281">
        <w:rPr>
          <w:rFonts w:cs="Arial"/>
          <w:color w:val="000000"/>
        </w:rPr>
        <w:t xml:space="preserve">for a normal PUSCH </w:t>
      </w:r>
      <w:r>
        <w:rPr>
          <w:rFonts w:cs="Arial"/>
          <w:color w:val="000000"/>
        </w:rPr>
        <w:t xml:space="preserve">when </w:t>
      </w:r>
      <w:r w:rsidR="00C27E26">
        <w:rPr>
          <w:rFonts w:cs="Arial"/>
          <w:color w:val="000000"/>
        </w:rPr>
        <w:t>only 2-step RACH is configured</w:t>
      </w:r>
      <w:r>
        <w:rPr>
          <w:rFonts w:cs="Arial"/>
          <w:color w:val="000000"/>
        </w:rPr>
        <w:t xml:space="preserve">, </w:t>
      </w:r>
      <w:r w:rsidR="005210F3">
        <w:rPr>
          <w:rFonts w:cs="Arial"/>
          <w:color w:val="000000"/>
        </w:rPr>
        <w:t xml:space="preserve">one option </w:t>
      </w:r>
      <w:r w:rsidR="00DD1974">
        <w:rPr>
          <w:rFonts w:cs="Arial"/>
          <w:color w:val="000000"/>
        </w:rPr>
        <w:t xml:space="preserve">is that </w:t>
      </w:r>
      <w:proofErr w:type="spellStart"/>
      <w:r w:rsidRPr="007D7CC7">
        <w:rPr>
          <w:i/>
          <w:iCs/>
        </w:rPr>
        <w:t>msgA-TransformPrecoder</w:t>
      </w:r>
      <w:proofErr w:type="spellEnd"/>
      <w:r>
        <w:t xml:space="preserve"> </w:t>
      </w:r>
      <w:r w:rsidR="00DD1974">
        <w:t>is</w:t>
      </w:r>
      <w:r w:rsidR="007D7CC7">
        <w:t xml:space="preserve"> </w:t>
      </w:r>
      <w:r>
        <w:t>used</w:t>
      </w:r>
      <w:r w:rsidR="00B31C68">
        <w:t>.</w:t>
      </w:r>
      <w:r w:rsidR="005210F3">
        <w:t xml:space="preserve"> </w:t>
      </w:r>
      <w:r w:rsidR="005210F3">
        <w:rPr>
          <w:rFonts w:cs="Arial"/>
          <w:color w:val="000000"/>
        </w:rPr>
        <w:t xml:space="preserve">Another option is that transform precoding is always </w:t>
      </w:r>
      <w:r w:rsidR="00F47E6D">
        <w:rPr>
          <w:rFonts w:cs="Arial"/>
          <w:color w:val="000000"/>
        </w:rPr>
        <w:t xml:space="preserve">e.g. </w:t>
      </w:r>
      <w:r w:rsidR="005210F3">
        <w:rPr>
          <w:rFonts w:cs="Arial"/>
          <w:color w:val="000000"/>
        </w:rPr>
        <w:t>disabled in this case.</w:t>
      </w:r>
      <w:r w:rsidR="00B31C68">
        <w:t xml:space="preserve"> </w:t>
      </w:r>
      <w:r w:rsidR="00F36403">
        <w:rPr>
          <w:rFonts w:cs="Arial"/>
          <w:color w:val="000000"/>
        </w:rPr>
        <w:t>T</w:t>
      </w:r>
      <w:r w:rsidR="009C3E4D">
        <w:rPr>
          <w:rFonts w:cs="Arial"/>
          <w:color w:val="000000"/>
        </w:rPr>
        <w:t xml:space="preserve">ext proposal </w:t>
      </w:r>
      <w:r w:rsidR="00FF51B8">
        <w:rPr>
          <w:rFonts w:cs="Arial"/>
          <w:color w:val="000000"/>
        </w:rPr>
        <w:t>TP3</w:t>
      </w:r>
      <w:r w:rsidR="00F36403">
        <w:rPr>
          <w:rFonts w:cs="Arial"/>
          <w:color w:val="000000"/>
        </w:rPr>
        <w:t xml:space="preserve"> or TP4</w:t>
      </w:r>
      <w:r w:rsidR="00FF51B8">
        <w:rPr>
          <w:rFonts w:cs="Arial"/>
          <w:color w:val="000000"/>
        </w:rPr>
        <w:t xml:space="preserve"> </w:t>
      </w:r>
      <w:r w:rsidR="00DA2D24">
        <w:rPr>
          <w:rFonts w:cs="Arial"/>
          <w:color w:val="000000"/>
        </w:rPr>
        <w:t xml:space="preserve">to 38.214 </w:t>
      </w:r>
      <w:r w:rsidR="009C3E4D">
        <w:rPr>
          <w:rFonts w:cs="Arial"/>
          <w:color w:val="000000"/>
        </w:rPr>
        <w:t xml:space="preserve">can be used </w:t>
      </w:r>
      <w:r w:rsidR="00F36403">
        <w:rPr>
          <w:rFonts w:cs="Arial"/>
          <w:color w:val="000000"/>
        </w:rPr>
        <w:t>corresponding to the 2</w:t>
      </w:r>
      <w:r w:rsidR="0076789E">
        <w:rPr>
          <w:rFonts w:cs="Arial"/>
          <w:color w:val="000000"/>
        </w:rPr>
        <w:t xml:space="preserve"> mentioned</w:t>
      </w:r>
      <w:r w:rsidR="00F36403">
        <w:rPr>
          <w:rFonts w:cs="Arial"/>
          <w:color w:val="000000"/>
        </w:rPr>
        <w:t xml:space="preserve"> </w:t>
      </w:r>
      <w:r w:rsidR="002077BF">
        <w:rPr>
          <w:rFonts w:cs="Arial"/>
          <w:color w:val="000000"/>
        </w:rPr>
        <w:t>options respectively</w:t>
      </w:r>
      <w:r w:rsidR="008870E9">
        <w:rPr>
          <w:rFonts w:cs="Arial"/>
          <w:color w:val="000000"/>
        </w:rPr>
        <w:t>.</w:t>
      </w:r>
    </w:p>
    <w:p w14:paraId="655F51C0" w14:textId="2308404C" w:rsidR="00595363" w:rsidRPr="007D4944" w:rsidRDefault="008A1AC1" w:rsidP="00595363">
      <w:pPr>
        <w:pStyle w:val="Proposal"/>
      </w:pPr>
      <w:bookmarkStart w:id="5" w:name="_Toc71712952"/>
      <w:r>
        <w:t xml:space="preserve">In case of 2-step RACH only operation, </w:t>
      </w:r>
      <w:r w:rsidR="0034440D">
        <w:t xml:space="preserve">when </w:t>
      </w:r>
      <w:proofErr w:type="spellStart"/>
      <w:r w:rsidR="0034440D" w:rsidRPr="0034440D">
        <w:rPr>
          <w:i/>
          <w:iCs/>
        </w:rPr>
        <w:t>transformPrecoder</w:t>
      </w:r>
      <w:proofErr w:type="spellEnd"/>
      <w:r w:rsidR="0034440D">
        <w:t xml:space="preserve"> is not provided, </w:t>
      </w:r>
      <w:r>
        <w:t xml:space="preserve">waveform of </w:t>
      </w:r>
      <w:r w:rsidR="004408B9">
        <w:t xml:space="preserve">normal </w:t>
      </w:r>
      <w:r>
        <w:t xml:space="preserve">PUSCH is determined based on </w:t>
      </w:r>
      <w:proofErr w:type="spellStart"/>
      <w:r w:rsidRPr="00A62185">
        <w:rPr>
          <w:i/>
          <w:szCs w:val="20"/>
          <w:lang w:eastAsia="sv-SE"/>
        </w:rPr>
        <w:t>msg</w:t>
      </w:r>
      <w:r>
        <w:rPr>
          <w:i/>
          <w:szCs w:val="20"/>
          <w:lang w:eastAsia="sv-SE"/>
        </w:rPr>
        <w:t>A</w:t>
      </w:r>
      <w:r w:rsidRPr="00A62185">
        <w:rPr>
          <w:i/>
          <w:szCs w:val="20"/>
          <w:lang w:eastAsia="sv-SE"/>
        </w:rPr>
        <w:t>-transformPrecoder</w:t>
      </w:r>
      <w:proofErr w:type="spellEnd"/>
      <w:r>
        <w:t xml:space="preserve"> according to </w:t>
      </w:r>
      <w:r w:rsidR="00CB4E7E">
        <w:t xml:space="preserve">TP3 </w:t>
      </w:r>
      <w:r w:rsidR="00DC2AD2">
        <w:t xml:space="preserve">or is </w:t>
      </w:r>
      <w:r w:rsidR="00924B3F">
        <w:t xml:space="preserve">fixed </w:t>
      </w:r>
      <w:r w:rsidR="00DC2AD2">
        <w:t>to be CP-OFDM</w:t>
      </w:r>
      <w:r w:rsidR="00CB4E7E">
        <w:t xml:space="preserve"> according to TP4</w:t>
      </w:r>
      <w:r>
        <w:t>.</w:t>
      </w:r>
      <w:bookmarkEnd w:id="5"/>
      <w:r>
        <w:t xml:space="preserve"> </w:t>
      </w:r>
    </w:p>
    <w:p w14:paraId="58379371" w14:textId="2E3DA07D" w:rsidR="00595363" w:rsidRDefault="00D7426B" w:rsidP="00AB6FA1">
      <w:pPr>
        <w:pStyle w:val="BodyText"/>
        <w:spacing w:before="240" w:after="0"/>
        <w:jc w:val="center"/>
      </w:pPr>
      <w:r>
        <w:t>-</w:t>
      </w:r>
      <w:r w:rsidR="003D55B8">
        <w:t>--------</w:t>
      </w:r>
      <w:r>
        <w:t>----</w:t>
      </w:r>
      <w:r w:rsidR="002E7818">
        <w:t>---</w:t>
      </w:r>
      <w:r>
        <w:t>------------------</w:t>
      </w:r>
      <w:r w:rsidR="00FC4339">
        <w:t>----</w:t>
      </w:r>
      <w:r>
        <w:t>---</w:t>
      </w:r>
      <w:r w:rsidR="00A94502">
        <w:t>-</w:t>
      </w:r>
      <w:r>
        <w:t xml:space="preserve">-------- </w:t>
      </w:r>
      <w:r w:rsidR="00AA1354">
        <w:t xml:space="preserve">start of </w:t>
      </w:r>
      <w:r w:rsidR="00F36403">
        <w:t xml:space="preserve">TP3 </w:t>
      </w:r>
      <w:r>
        <w:t>of 38.21</w:t>
      </w:r>
      <w:r w:rsidR="000A6F3E">
        <w:t>4</w:t>
      </w:r>
      <w:r>
        <w:t xml:space="preserve"> V16.5.0</w:t>
      </w:r>
      <w:r w:rsidR="00696E8A">
        <w:t xml:space="preserve"> </w:t>
      </w:r>
      <w:r>
        <w:t>---------------</w:t>
      </w:r>
      <w:r w:rsidR="00A94502">
        <w:t>-</w:t>
      </w:r>
      <w:r>
        <w:t>-----</w:t>
      </w:r>
      <w:r w:rsidR="003D55B8">
        <w:t>------</w:t>
      </w:r>
      <w:r>
        <w:t>----------------------</w:t>
      </w:r>
    </w:p>
    <w:p w14:paraId="5F1F57C9" w14:textId="77777777" w:rsidR="00DC1DF4" w:rsidRDefault="00DC1DF4" w:rsidP="00DC1DF4">
      <w:pPr>
        <w:pStyle w:val="BodyText"/>
        <w:jc w:val="center"/>
      </w:pPr>
      <w:r>
        <w:t>*** unchanged text omitted***</w:t>
      </w:r>
    </w:p>
    <w:p w14:paraId="606F2BE3" w14:textId="77777777" w:rsidR="0040318C" w:rsidRDefault="0040318C" w:rsidP="0040318C">
      <w:pPr>
        <w:rPr>
          <w:rFonts w:ascii="Times New Roman" w:eastAsia="SimSun" w:hAnsi="Times New Roman" w:cs="Times New Roman"/>
          <w:color w:val="000000"/>
          <w:szCs w:val="20"/>
        </w:rPr>
      </w:pPr>
      <w:r>
        <w:rPr>
          <w:color w:val="000000"/>
        </w:rPr>
        <w:lastRenderedPageBreak/>
        <w:t>For PUSCH transmission scheduled by a PDCCH with CRC scrambled by CS-RNTI with NDI=1, C-RNTI, or MCS-C-RNTI or SP-CSI-RNTI:</w:t>
      </w:r>
    </w:p>
    <w:p w14:paraId="23F387CC" w14:textId="7BA8794A" w:rsidR="0040318C" w:rsidRDefault="0040318C" w:rsidP="0040318C">
      <w:pPr>
        <w:pStyle w:val="B1"/>
      </w:pPr>
      <w:r>
        <w:t>-</w:t>
      </w:r>
      <w:r>
        <w:tab/>
        <w:t xml:space="preserve">If the DCI with the scheduling grant was received with DCI format </w:t>
      </w:r>
      <w:r>
        <w:rPr>
          <w:rFonts w:ascii="Segoe UI" w:hAnsi="Segoe UI" w:cs="Segoe UI"/>
        </w:rPr>
        <w:t>0_0</w:t>
      </w:r>
      <w:r>
        <w:t xml:space="preserve">, the UE shall, for this PUSCH transmission, consider the transform precoding either enabled or disabled according to the higher layer configured parameter </w:t>
      </w:r>
      <w:r>
        <w:rPr>
          <w:i/>
          <w:iCs/>
        </w:rPr>
        <w:t>msg3-transformPrecoder</w:t>
      </w:r>
      <w:r w:rsidR="002134C6">
        <w:rPr>
          <w:i/>
          <w:iCs/>
        </w:rPr>
        <w:t xml:space="preserve"> </w:t>
      </w:r>
      <w:r w:rsidR="002134C6">
        <w:rPr>
          <w:color w:val="FF0000"/>
        </w:rPr>
        <w:t xml:space="preserve">if </w:t>
      </w:r>
      <w:r w:rsidR="002134C6" w:rsidRPr="0042052C">
        <w:rPr>
          <w:color w:val="FF0000"/>
        </w:rPr>
        <w:t xml:space="preserve">a Type-1 random access </w:t>
      </w:r>
      <w:r w:rsidR="002134C6" w:rsidRPr="00A87A55">
        <w:rPr>
          <w:color w:val="FF0000"/>
        </w:rPr>
        <w:t>is configur</w:t>
      </w:r>
      <w:r w:rsidR="002134C6" w:rsidRPr="003D1475">
        <w:rPr>
          <w:color w:val="FF0000"/>
        </w:rPr>
        <w:t xml:space="preserve">ed for the BWP or </w:t>
      </w:r>
      <w:proofErr w:type="spellStart"/>
      <w:r w:rsidR="002134C6" w:rsidRPr="003D1475">
        <w:rPr>
          <w:i/>
          <w:iCs/>
          <w:color w:val="FF0000"/>
        </w:rPr>
        <w:t>msgA-transformPrecoder</w:t>
      </w:r>
      <w:proofErr w:type="spellEnd"/>
      <w:r w:rsidR="002134C6" w:rsidRPr="003D1475">
        <w:rPr>
          <w:color w:val="FF0000"/>
        </w:rPr>
        <w:t xml:space="preserve"> </w:t>
      </w:r>
      <w:r w:rsidR="009B3366" w:rsidRPr="00A87A55">
        <w:rPr>
          <w:color w:val="FF0000"/>
        </w:rPr>
        <w:t xml:space="preserve">if </w:t>
      </w:r>
      <w:r w:rsidR="009B3366">
        <w:rPr>
          <w:color w:val="FF0000"/>
        </w:rPr>
        <w:t xml:space="preserve">only </w:t>
      </w:r>
      <w:r w:rsidR="009B3366" w:rsidRPr="00F72AA0">
        <w:rPr>
          <w:color w:val="FF0000"/>
        </w:rPr>
        <w:t>a Type-</w:t>
      </w:r>
      <w:r w:rsidR="009B3366">
        <w:rPr>
          <w:color w:val="FF0000"/>
        </w:rPr>
        <w:t>2</w:t>
      </w:r>
      <w:r w:rsidR="009B3366" w:rsidRPr="00F72AA0">
        <w:rPr>
          <w:color w:val="FF0000"/>
        </w:rPr>
        <w:t xml:space="preserve"> random access procedure </w:t>
      </w:r>
      <w:r w:rsidR="009B3366" w:rsidRPr="00A87A55">
        <w:rPr>
          <w:color w:val="FF0000"/>
        </w:rPr>
        <w:t>is</w:t>
      </w:r>
      <w:r w:rsidR="009B3366">
        <w:rPr>
          <w:color w:val="FF0000"/>
        </w:rPr>
        <w:t xml:space="preserve"> </w:t>
      </w:r>
      <w:r w:rsidR="009B3366" w:rsidRPr="00A87A55">
        <w:rPr>
          <w:color w:val="FF0000"/>
        </w:rPr>
        <w:t>configured for the BWP</w:t>
      </w:r>
      <w:r>
        <w:rPr>
          <w:sz w:val="16"/>
          <w:szCs w:val="16"/>
        </w:rPr>
        <w:t>.</w:t>
      </w:r>
      <w:r>
        <w:t xml:space="preserve"> </w:t>
      </w:r>
    </w:p>
    <w:p w14:paraId="50AD58E7" w14:textId="77777777" w:rsidR="0040318C" w:rsidRDefault="0040318C" w:rsidP="0040318C">
      <w:pPr>
        <w:pStyle w:val="B1"/>
      </w:pPr>
      <w:r>
        <w:t>-</w:t>
      </w:r>
      <w:r>
        <w:tab/>
        <w:t xml:space="preserve">If the DCI with the scheduling grant was not received with DCI format </w:t>
      </w:r>
      <w:r>
        <w:rPr>
          <w:rFonts w:ascii="Segoe UI" w:hAnsi="Segoe UI" w:cs="Segoe UI"/>
        </w:rPr>
        <w:t>0_0</w:t>
      </w:r>
      <w:r>
        <w:t xml:space="preserve"> </w:t>
      </w:r>
    </w:p>
    <w:p w14:paraId="25386DD0" w14:textId="77777777" w:rsidR="0040318C" w:rsidRDefault="0040318C" w:rsidP="0040318C">
      <w:pPr>
        <w:pStyle w:val="B2"/>
      </w:pPr>
      <w:r>
        <w:t>-</w:t>
      </w:r>
      <w:r>
        <w:tab/>
        <w:t xml:space="preserve">If the UE is configured with the higher layer parameter </w:t>
      </w:r>
      <w:r>
        <w:rPr>
          <w:i/>
          <w:iCs/>
        </w:rPr>
        <w:t>transform</w:t>
      </w:r>
      <w:r>
        <w:rPr>
          <w:i/>
          <w:iCs/>
          <w:lang w:val="en-GB"/>
        </w:rPr>
        <w:t>P</w:t>
      </w:r>
      <w:proofErr w:type="spellStart"/>
      <w:r>
        <w:rPr>
          <w:i/>
          <w:iCs/>
        </w:rPr>
        <w:t>recod</w:t>
      </w:r>
      <w:proofErr w:type="spellEnd"/>
      <w:r>
        <w:rPr>
          <w:i/>
          <w:iCs/>
          <w:lang w:val="en-GB"/>
        </w:rPr>
        <w:t>er</w:t>
      </w:r>
      <w:r>
        <w:rPr>
          <w:iCs/>
          <w:lang w:val="en-GB"/>
        </w:rPr>
        <w:t xml:space="preserve"> in </w:t>
      </w:r>
      <w:proofErr w:type="spellStart"/>
      <w:r>
        <w:rPr>
          <w:i/>
          <w:iCs/>
          <w:lang w:val="en-GB"/>
        </w:rPr>
        <w:t>pusch</w:t>
      </w:r>
      <w:proofErr w:type="spellEnd"/>
      <w:r>
        <w:rPr>
          <w:i/>
          <w:iCs/>
          <w:lang w:val="en-GB"/>
        </w:rPr>
        <w:t>-Config</w:t>
      </w:r>
      <w:r>
        <w:t>, the UE shall, for this PUSCH transmission, consider the transform precoding either enabled or disabled according to this parameter.</w:t>
      </w:r>
    </w:p>
    <w:p w14:paraId="6CA85860" w14:textId="16905209" w:rsidR="00DC1DF4" w:rsidRPr="0048482F" w:rsidRDefault="0040318C" w:rsidP="0040318C">
      <w:pPr>
        <w:pStyle w:val="B2"/>
      </w:pPr>
      <w:r>
        <w:t>-</w:t>
      </w:r>
      <w:r>
        <w:tab/>
        <w:t xml:space="preserve">If the UE is not configured with the higher layer parameter </w:t>
      </w:r>
      <w:proofErr w:type="spellStart"/>
      <w:r>
        <w:rPr>
          <w:i/>
          <w:iCs/>
        </w:rPr>
        <w:t>transformPrecoder</w:t>
      </w:r>
      <w:proofErr w:type="spellEnd"/>
      <w:r>
        <w:rPr>
          <w:iCs/>
        </w:rPr>
        <w:t xml:space="preserve"> in </w:t>
      </w:r>
      <w:proofErr w:type="spellStart"/>
      <w:r>
        <w:rPr>
          <w:i/>
          <w:iCs/>
        </w:rPr>
        <w:t>pusch</w:t>
      </w:r>
      <w:proofErr w:type="spellEnd"/>
      <w:r>
        <w:rPr>
          <w:i/>
          <w:iCs/>
        </w:rPr>
        <w:t>-Config</w:t>
      </w:r>
      <w:r>
        <w:t xml:space="preserve">, the UE shall, for this PUSCH transmission, consider the transform precoding either enabled or disabled according to the higher layer configured parameter </w:t>
      </w:r>
      <w:r>
        <w:rPr>
          <w:i/>
          <w:iCs/>
        </w:rPr>
        <w:t>msg3-transformPrecoder</w:t>
      </w:r>
      <w:r w:rsidR="00DC1DF4" w:rsidRPr="0042052C">
        <w:rPr>
          <w:color w:val="FF0000"/>
        </w:rPr>
        <w:t xml:space="preserve"> </w:t>
      </w:r>
      <w:r w:rsidR="00DC1DF4">
        <w:rPr>
          <w:color w:val="FF0000"/>
        </w:rPr>
        <w:t xml:space="preserve">if </w:t>
      </w:r>
      <w:r w:rsidR="00DC1DF4" w:rsidRPr="0042052C">
        <w:rPr>
          <w:color w:val="FF0000"/>
        </w:rPr>
        <w:t xml:space="preserve">a Type-1 random access </w:t>
      </w:r>
      <w:r w:rsidR="00DC1DF4" w:rsidRPr="00A87A55">
        <w:rPr>
          <w:color w:val="FF0000"/>
        </w:rPr>
        <w:t>is configur</w:t>
      </w:r>
      <w:r w:rsidR="00DC1DF4" w:rsidRPr="003D1475">
        <w:rPr>
          <w:color w:val="FF0000"/>
        </w:rPr>
        <w:t xml:space="preserve">ed for the BWP or </w:t>
      </w:r>
      <w:proofErr w:type="spellStart"/>
      <w:r w:rsidR="00DC1DF4" w:rsidRPr="003D1475">
        <w:rPr>
          <w:i/>
          <w:iCs/>
          <w:color w:val="FF0000"/>
        </w:rPr>
        <w:t>msgA-transformPrecoder</w:t>
      </w:r>
      <w:proofErr w:type="spellEnd"/>
      <w:r w:rsidR="00DC1DF4" w:rsidRPr="003D1475">
        <w:rPr>
          <w:color w:val="FF0000"/>
        </w:rPr>
        <w:t xml:space="preserve"> </w:t>
      </w:r>
      <w:r w:rsidR="00216212" w:rsidRPr="00216212">
        <w:rPr>
          <w:color w:val="FF0000"/>
        </w:rPr>
        <w:t>if only a Type-2 random access procedure is configured for the BWP</w:t>
      </w:r>
      <w:r w:rsidR="00DC1DF4" w:rsidRPr="0032382D">
        <w:t>.</w:t>
      </w:r>
    </w:p>
    <w:p w14:paraId="0236DB1F" w14:textId="77777777" w:rsidR="00FB1237" w:rsidRDefault="00FB1237" w:rsidP="00FB1237">
      <w:pPr>
        <w:rPr>
          <w:rFonts w:ascii="Times New Roman" w:eastAsia="SimSun" w:hAnsi="Times New Roman" w:cs="Times New Roman"/>
          <w:szCs w:val="20"/>
        </w:rPr>
      </w:pPr>
      <w:r>
        <w:t>For PUSCH transmission with a configured grant</w:t>
      </w:r>
    </w:p>
    <w:p w14:paraId="0D80F527" w14:textId="77777777" w:rsidR="00FB1237" w:rsidRDefault="00FB1237" w:rsidP="00FB1237">
      <w:pPr>
        <w:pStyle w:val="B1"/>
      </w:pPr>
      <w:r>
        <w:t>-</w:t>
      </w:r>
      <w:r>
        <w:tab/>
        <w:t xml:space="preserve">If the UE is configured with the higher layer parameter </w:t>
      </w:r>
      <w:r>
        <w:rPr>
          <w:i/>
          <w:iCs/>
        </w:rPr>
        <w:t>transform</w:t>
      </w:r>
      <w:r>
        <w:rPr>
          <w:i/>
          <w:iCs/>
          <w:lang w:val="en-GB"/>
        </w:rPr>
        <w:t>P</w:t>
      </w:r>
      <w:proofErr w:type="spellStart"/>
      <w:r>
        <w:rPr>
          <w:i/>
          <w:iCs/>
        </w:rPr>
        <w:t>recod</w:t>
      </w:r>
      <w:proofErr w:type="spellEnd"/>
      <w:r>
        <w:rPr>
          <w:i/>
          <w:iCs/>
          <w:lang w:val="en-GB"/>
        </w:rPr>
        <w:t>er</w:t>
      </w:r>
      <w:r>
        <w:rPr>
          <w:iCs/>
          <w:lang w:val="en-GB"/>
        </w:rPr>
        <w:t xml:space="preserve"> in </w:t>
      </w:r>
      <w:proofErr w:type="spellStart"/>
      <w:r>
        <w:rPr>
          <w:i/>
          <w:iCs/>
          <w:lang w:val="en-GB"/>
        </w:rPr>
        <w:t>configuredGrantConfig</w:t>
      </w:r>
      <w:proofErr w:type="spellEnd"/>
      <w:r>
        <w:t>, the UE shall, for this PUSCH transmission, consider the transform precoding either enabled or disabled according to this parameter.</w:t>
      </w:r>
    </w:p>
    <w:p w14:paraId="119C7EA8" w14:textId="27F5AF24" w:rsidR="00DC1DF4" w:rsidRPr="00261F23" w:rsidRDefault="00FB1237" w:rsidP="00FB1237">
      <w:pPr>
        <w:pStyle w:val="B1"/>
      </w:pPr>
      <w:r>
        <w:t>-</w:t>
      </w:r>
      <w:r>
        <w:tab/>
        <w:t xml:space="preserve">If the UE is not configured with the higher layer parameter </w:t>
      </w:r>
      <w:proofErr w:type="spellStart"/>
      <w:r>
        <w:rPr>
          <w:i/>
          <w:iCs/>
        </w:rPr>
        <w:t>transformPrecoder</w:t>
      </w:r>
      <w:proofErr w:type="spellEnd"/>
      <w:r>
        <w:rPr>
          <w:iCs/>
        </w:rPr>
        <w:t xml:space="preserve"> in </w:t>
      </w:r>
      <w:proofErr w:type="spellStart"/>
      <w:r>
        <w:rPr>
          <w:i/>
          <w:iCs/>
        </w:rPr>
        <w:t>configuredGrantConfig</w:t>
      </w:r>
      <w:proofErr w:type="spellEnd"/>
      <w:r>
        <w:t xml:space="preserve">, the UE shall, for this PUSCH transmission, consider the transform precoding either enabled or disabled according to the higher layer configured parameter </w:t>
      </w:r>
      <w:r>
        <w:rPr>
          <w:i/>
          <w:iCs/>
        </w:rPr>
        <w:t xml:space="preserve">msg3-transformPrecoder </w:t>
      </w:r>
      <w:r w:rsidR="00DC1DF4">
        <w:rPr>
          <w:color w:val="FF0000"/>
        </w:rPr>
        <w:t xml:space="preserve">if </w:t>
      </w:r>
      <w:r w:rsidR="00DC1DF4" w:rsidRPr="0042052C">
        <w:rPr>
          <w:color w:val="FF0000"/>
        </w:rPr>
        <w:t xml:space="preserve">a Type-1 random access </w:t>
      </w:r>
      <w:r w:rsidR="00DC1DF4" w:rsidRPr="00A87A55">
        <w:rPr>
          <w:color w:val="FF0000"/>
        </w:rPr>
        <w:t>is configur</w:t>
      </w:r>
      <w:r w:rsidR="00DC1DF4" w:rsidRPr="003D1475">
        <w:rPr>
          <w:color w:val="FF0000"/>
        </w:rPr>
        <w:t xml:space="preserve">ed for the BWP or </w:t>
      </w:r>
      <w:proofErr w:type="spellStart"/>
      <w:r w:rsidR="00DC1DF4" w:rsidRPr="003D1475">
        <w:rPr>
          <w:i/>
          <w:iCs/>
          <w:color w:val="FF0000"/>
        </w:rPr>
        <w:t>msgA-transformPrecoder</w:t>
      </w:r>
      <w:proofErr w:type="spellEnd"/>
      <w:r w:rsidR="00DC1DF4" w:rsidRPr="003D1475">
        <w:rPr>
          <w:color w:val="FF0000"/>
        </w:rPr>
        <w:t xml:space="preserve"> </w:t>
      </w:r>
      <w:r w:rsidR="007668D3" w:rsidRPr="007668D3">
        <w:rPr>
          <w:color w:val="FF0000"/>
        </w:rPr>
        <w:t>if only a Type-2 random access procedure is configured for the BWP</w:t>
      </w:r>
      <w:r w:rsidR="00DC1DF4" w:rsidRPr="00EE561B">
        <w:t>.</w:t>
      </w:r>
    </w:p>
    <w:p w14:paraId="6A776337" w14:textId="77777777" w:rsidR="00C830AF" w:rsidRDefault="00C830AF" w:rsidP="00C830AF">
      <w:pPr>
        <w:pStyle w:val="BodyText"/>
        <w:jc w:val="center"/>
      </w:pPr>
      <w:r>
        <w:t>*** unchanged text omitted***</w:t>
      </w:r>
    </w:p>
    <w:p w14:paraId="65813CAC" w14:textId="09F5257E" w:rsidR="00105DF8" w:rsidRDefault="00155759" w:rsidP="004F0E7C">
      <w:pPr>
        <w:pStyle w:val="BodyText"/>
        <w:jc w:val="center"/>
      </w:pPr>
      <w:r>
        <w:t>----------------</w:t>
      </w:r>
      <w:r w:rsidR="009D0CE5">
        <w:t>--</w:t>
      </w:r>
      <w:r>
        <w:t>--------</w:t>
      </w:r>
      <w:r w:rsidR="000617C2">
        <w:t>-----</w:t>
      </w:r>
      <w:r w:rsidR="002A509F">
        <w:t>--</w:t>
      </w:r>
      <w:r w:rsidR="000617C2">
        <w:t>---</w:t>
      </w:r>
      <w:r>
        <w:t xml:space="preserve">--- </w:t>
      </w:r>
      <w:r w:rsidR="00971D0B">
        <w:t xml:space="preserve">end of </w:t>
      </w:r>
      <w:r w:rsidR="00881AFE">
        <w:t xml:space="preserve">TP3 </w:t>
      </w:r>
      <w:r>
        <w:t>of 38.21</w:t>
      </w:r>
      <w:r w:rsidR="000A6F3E">
        <w:t>4</w:t>
      </w:r>
      <w:r>
        <w:t xml:space="preserve"> V16.5.0 ------------</w:t>
      </w:r>
      <w:r w:rsidR="000617C2">
        <w:t>-----</w:t>
      </w:r>
      <w:r>
        <w:t>--------</w:t>
      </w:r>
      <w:r w:rsidR="002A509F">
        <w:t>-</w:t>
      </w:r>
      <w:r>
        <w:t>-------------------------------</w:t>
      </w:r>
    </w:p>
    <w:p w14:paraId="5E8E5A18" w14:textId="1623393E" w:rsidR="00881AFE" w:rsidRDefault="00881AFE" w:rsidP="004F0E7C">
      <w:pPr>
        <w:pStyle w:val="BodyText"/>
        <w:jc w:val="center"/>
      </w:pPr>
    </w:p>
    <w:p w14:paraId="1F04FDFA" w14:textId="1E3DFD20" w:rsidR="00881AFE" w:rsidRDefault="00881AFE" w:rsidP="00881AFE">
      <w:pPr>
        <w:pStyle w:val="BodyText"/>
        <w:spacing w:before="240" w:after="0"/>
        <w:jc w:val="center"/>
      </w:pPr>
      <w:r>
        <w:t xml:space="preserve">---------------------------------- </w:t>
      </w:r>
      <w:r w:rsidR="00971D0B">
        <w:t xml:space="preserve">start of </w:t>
      </w:r>
      <w:r>
        <w:t>TP4 of 38.214 V16.5.0 -------------------------------------------------------</w:t>
      </w:r>
    </w:p>
    <w:p w14:paraId="1D90225C" w14:textId="77777777" w:rsidR="00881AFE" w:rsidRDefault="00881AFE" w:rsidP="00881AFE">
      <w:pPr>
        <w:pStyle w:val="BodyText"/>
        <w:jc w:val="center"/>
      </w:pPr>
      <w:r>
        <w:t>*** unchanged text omitted***</w:t>
      </w:r>
    </w:p>
    <w:p w14:paraId="3D82E24A" w14:textId="77777777" w:rsidR="00881AFE" w:rsidRDefault="00881AFE" w:rsidP="00881AFE">
      <w:pPr>
        <w:rPr>
          <w:rFonts w:ascii="Times New Roman" w:eastAsia="SimSun" w:hAnsi="Times New Roman" w:cs="Times New Roman"/>
          <w:color w:val="000000"/>
          <w:szCs w:val="20"/>
        </w:rPr>
      </w:pPr>
      <w:r>
        <w:rPr>
          <w:color w:val="000000"/>
        </w:rPr>
        <w:t>For PUSCH transmission scheduled by a PDCCH with CRC scrambled by CS-RNTI with NDI=1, C-RNTI, or MCS-C-RNTI or SP-CSI-RNTI:</w:t>
      </w:r>
    </w:p>
    <w:p w14:paraId="612FF391" w14:textId="174CBB37" w:rsidR="00881AFE" w:rsidRPr="00A87F8B" w:rsidRDefault="00881AFE" w:rsidP="00881AFE">
      <w:pPr>
        <w:pStyle w:val="B1"/>
        <w:rPr>
          <w:color w:val="FF0000"/>
        </w:rPr>
      </w:pPr>
      <w:r>
        <w:t>-</w:t>
      </w:r>
      <w:r>
        <w:tab/>
        <w:t xml:space="preserve">If the DCI with the scheduling grant was received with DCI format </w:t>
      </w:r>
      <w:r>
        <w:rPr>
          <w:rFonts w:ascii="Segoe UI" w:hAnsi="Segoe UI" w:cs="Segoe UI"/>
        </w:rPr>
        <w:t>0_0</w:t>
      </w:r>
      <w:r>
        <w:t xml:space="preserve">, the UE shall, for this PUSCH transmission, consider the transform precoding either enabled or disabled according to the higher layer configured parameter </w:t>
      </w:r>
      <w:r>
        <w:rPr>
          <w:i/>
          <w:iCs/>
        </w:rPr>
        <w:t xml:space="preserve">msg3-transformPrecoder </w:t>
      </w:r>
      <w:r>
        <w:rPr>
          <w:color w:val="FF0000"/>
        </w:rPr>
        <w:t xml:space="preserve">if </w:t>
      </w:r>
      <w:r w:rsidRPr="0042052C">
        <w:rPr>
          <w:color w:val="FF0000"/>
        </w:rPr>
        <w:t xml:space="preserve">a Type-1 random access </w:t>
      </w:r>
      <w:r w:rsidRPr="00A87A55">
        <w:rPr>
          <w:color w:val="FF0000"/>
        </w:rPr>
        <w:t>is configur</w:t>
      </w:r>
      <w:r w:rsidRPr="003D1475">
        <w:rPr>
          <w:color w:val="FF0000"/>
        </w:rPr>
        <w:t xml:space="preserve">ed for the BWP or </w:t>
      </w:r>
      <w:r w:rsidR="00C51128" w:rsidRPr="00A87F8B">
        <w:rPr>
          <w:color w:val="FF0000"/>
        </w:rPr>
        <w:t xml:space="preserve">consider the transform precoding always disabled </w:t>
      </w:r>
      <w:r w:rsidR="00C020C5" w:rsidRPr="00A87A55">
        <w:rPr>
          <w:color w:val="FF0000"/>
        </w:rPr>
        <w:t xml:space="preserve">if </w:t>
      </w:r>
      <w:r w:rsidR="00C020C5">
        <w:rPr>
          <w:color w:val="FF0000"/>
        </w:rPr>
        <w:t xml:space="preserve">only </w:t>
      </w:r>
      <w:r w:rsidR="00C020C5" w:rsidRPr="00F72AA0">
        <w:rPr>
          <w:color w:val="FF0000"/>
        </w:rPr>
        <w:t>a Type-</w:t>
      </w:r>
      <w:r w:rsidR="00C020C5">
        <w:rPr>
          <w:color w:val="FF0000"/>
        </w:rPr>
        <w:t>2</w:t>
      </w:r>
      <w:r w:rsidR="00C020C5" w:rsidRPr="00F72AA0">
        <w:rPr>
          <w:color w:val="FF0000"/>
        </w:rPr>
        <w:t xml:space="preserve"> random access procedure </w:t>
      </w:r>
      <w:r w:rsidR="00C020C5" w:rsidRPr="00A87A55">
        <w:rPr>
          <w:color w:val="FF0000"/>
        </w:rPr>
        <w:t>is</w:t>
      </w:r>
      <w:r w:rsidR="00C020C5">
        <w:rPr>
          <w:color w:val="FF0000"/>
        </w:rPr>
        <w:t xml:space="preserve"> </w:t>
      </w:r>
      <w:r w:rsidR="00C020C5" w:rsidRPr="00A87A55">
        <w:rPr>
          <w:color w:val="FF0000"/>
        </w:rPr>
        <w:t>configured for the BWP</w:t>
      </w:r>
      <w:r w:rsidRPr="00A87F8B">
        <w:rPr>
          <w:color w:val="FF0000"/>
          <w:sz w:val="16"/>
          <w:szCs w:val="16"/>
        </w:rPr>
        <w:t>.</w:t>
      </w:r>
      <w:r w:rsidRPr="00A87F8B">
        <w:rPr>
          <w:color w:val="FF0000"/>
        </w:rPr>
        <w:t xml:space="preserve"> </w:t>
      </w:r>
    </w:p>
    <w:p w14:paraId="079FF4D8" w14:textId="77777777" w:rsidR="00881AFE" w:rsidRDefault="00881AFE" w:rsidP="00881AFE">
      <w:pPr>
        <w:pStyle w:val="B1"/>
      </w:pPr>
      <w:r>
        <w:t>-</w:t>
      </w:r>
      <w:r>
        <w:tab/>
        <w:t xml:space="preserve">If the DCI with the scheduling grant was not received with DCI format </w:t>
      </w:r>
      <w:r>
        <w:rPr>
          <w:rFonts w:ascii="Segoe UI" w:hAnsi="Segoe UI" w:cs="Segoe UI"/>
        </w:rPr>
        <w:t>0_0</w:t>
      </w:r>
      <w:r>
        <w:t xml:space="preserve"> </w:t>
      </w:r>
    </w:p>
    <w:p w14:paraId="1E80BCEA" w14:textId="77777777" w:rsidR="00881AFE" w:rsidRDefault="00881AFE" w:rsidP="00881AFE">
      <w:pPr>
        <w:pStyle w:val="B2"/>
      </w:pPr>
      <w:r>
        <w:t>-</w:t>
      </w:r>
      <w:r>
        <w:tab/>
        <w:t xml:space="preserve">If the UE is configured with the higher layer parameter </w:t>
      </w:r>
      <w:r>
        <w:rPr>
          <w:i/>
          <w:iCs/>
        </w:rPr>
        <w:t>transform</w:t>
      </w:r>
      <w:r>
        <w:rPr>
          <w:i/>
          <w:iCs/>
          <w:lang w:val="en-GB"/>
        </w:rPr>
        <w:t>P</w:t>
      </w:r>
      <w:proofErr w:type="spellStart"/>
      <w:r>
        <w:rPr>
          <w:i/>
          <w:iCs/>
        </w:rPr>
        <w:t>recod</w:t>
      </w:r>
      <w:proofErr w:type="spellEnd"/>
      <w:r>
        <w:rPr>
          <w:i/>
          <w:iCs/>
          <w:lang w:val="en-GB"/>
        </w:rPr>
        <w:t>er</w:t>
      </w:r>
      <w:r>
        <w:rPr>
          <w:iCs/>
          <w:lang w:val="en-GB"/>
        </w:rPr>
        <w:t xml:space="preserve"> in </w:t>
      </w:r>
      <w:proofErr w:type="spellStart"/>
      <w:r>
        <w:rPr>
          <w:i/>
          <w:iCs/>
          <w:lang w:val="en-GB"/>
        </w:rPr>
        <w:t>pusch</w:t>
      </w:r>
      <w:proofErr w:type="spellEnd"/>
      <w:r>
        <w:rPr>
          <w:i/>
          <w:iCs/>
          <w:lang w:val="en-GB"/>
        </w:rPr>
        <w:t>-Config</w:t>
      </w:r>
      <w:r>
        <w:t>, the UE shall, for this PUSCH transmission, consider the transform precoding either enabled or disabled according to this parameter.</w:t>
      </w:r>
    </w:p>
    <w:p w14:paraId="4BDC2A8F" w14:textId="75B6FD3A" w:rsidR="00881AFE" w:rsidRPr="0048482F" w:rsidRDefault="00881AFE" w:rsidP="00881AFE">
      <w:pPr>
        <w:pStyle w:val="B2"/>
      </w:pPr>
      <w:r>
        <w:t>-</w:t>
      </w:r>
      <w:r>
        <w:tab/>
        <w:t xml:space="preserve">If the UE is not configured with the higher layer parameter </w:t>
      </w:r>
      <w:proofErr w:type="spellStart"/>
      <w:r>
        <w:rPr>
          <w:i/>
          <w:iCs/>
        </w:rPr>
        <w:t>transformPrecoder</w:t>
      </w:r>
      <w:proofErr w:type="spellEnd"/>
      <w:r>
        <w:rPr>
          <w:iCs/>
        </w:rPr>
        <w:t xml:space="preserve"> in </w:t>
      </w:r>
      <w:proofErr w:type="spellStart"/>
      <w:r>
        <w:rPr>
          <w:i/>
          <w:iCs/>
        </w:rPr>
        <w:t>pusch</w:t>
      </w:r>
      <w:proofErr w:type="spellEnd"/>
      <w:r>
        <w:rPr>
          <w:i/>
          <w:iCs/>
        </w:rPr>
        <w:t>-Config</w:t>
      </w:r>
      <w:r>
        <w:t xml:space="preserve">, the UE shall, for this PUSCH transmission, consider the transform precoding either enabled or disabled according to the higher layer configured parameter </w:t>
      </w:r>
      <w:r>
        <w:rPr>
          <w:i/>
          <w:iCs/>
        </w:rPr>
        <w:t>msg3-transformPrecoder</w:t>
      </w:r>
      <w:r w:rsidRPr="0042052C">
        <w:rPr>
          <w:color w:val="FF0000"/>
        </w:rPr>
        <w:t xml:space="preserve"> </w:t>
      </w:r>
      <w:r>
        <w:rPr>
          <w:color w:val="FF0000"/>
        </w:rPr>
        <w:t xml:space="preserve">if </w:t>
      </w:r>
      <w:r w:rsidRPr="0042052C">
        <w:rPr>
          <w:color w:val="FF0000"/>
        </w:rPr>
        <w:t xml:space="preserve">a Type-1 random access </w:t>
      </w:r>
      <w:r w:rsidRPr="00A87A55">
        <w:rPr>
          <w:color w:val="FF0000"/>
        </w:rPr>
        <w:t>is configur</w:t>
      </w:r>
      <w:r w:rsidRPr="003D1475">
        <w:rPr>
          <w:color w:val="FF0000"/>
        </w:rPr>
        <w:t xml:space="preserve">ed for the BWP or </w:t>
      </w:r>
      <w:r w:rsidR="00196C2D" w:rsidRPr="00621DEC">
        <w:rPr>
          <w:color w:val="FF0000"/>
        </w:rPr>
        <w:t xml:space="preserve">consider the transform precoding always disabled </w:t>
      </w:r>
      <w:r w:rsidR="00BF173E" w:rsidRPr="00A87A55">
        <w:rPr>
          <w:color w:val="FF0000"/>
        </w:rPr>
        <w:t xml:space="preserve">if </w:t>
      </w:r>
      <w:r w:rsidR="00BF173E">
        <w:rPr>
          <w:color w:val="FF0000"/>
        </w:rPr>
        <w:t xml:space="preserve">only </w:t>
      </w:r>
      <w:r w:rsidR="00BF173E" w:rsidRPr="00F72AA0">
        <w:rPr>
          <w:color w:val="FF0000"/>
        </w:rPr>
        <w:t>a Type-</w:t>
      </w:r>
      <w:r w:rsidR="00BF173E">
        <w:rPr>
          <w:color w:val="FF0000"/>
        </w:rPr>
        <w:t>2</w:t>
      </w:r>
      <w:r w:rsidR="00BF173E" w:rsidRPr="00F72AA0">
        <w:rPr>
          <w:color w:val="FF0000"/>
        </w:rPr>
        <w:t xml:space="preserve"> random access procedure </w:t>
      </w:r>
      <w:r w:rsidR="00BF173E" w:rsidRPr="00A87A55">
        <w:rPr>
          <w:color w:val="FF0000"/>
        </w:rPr>
        <w:t>is</w:t>
      </w:r>
      <w:r w:rsidR="00BF173E">
        <w:rPr>
          <w:color w:val="FF0000"/>
        </w:rPr>
        <w:t xml:space="preserve"> </w:t>
      </w:r>
      <w:r w:rsidR="00BF173E" w:rsidRPr="00A87A55">
        <w:rPr>
          <w:color w:val="FF0000"/>
        </w:rPr>
        <w:t>configured for the BWP</w:t>
      </w:r>
      <w:r w:rsidRPr="0032382D">
        <w:t>.</w:t>
      </w:r>
    </w:p>
    <w:p w14:paraId="585989B6" w14:textId="77777777" w:rsidR="00881AFE" w:rsidRDefault="00881AFE" w:rsidP="00881AFE">
      <w:pPr>
        <w:rPr>
          <w:rFonts w:ascii="Times New Roman" w:eastAsia="SimSun" w:hAnsi="Times New Roman" w:cs="Times New Roman"/>
          <w:szCs w:val="20"/>
        </w:rPr>
      </w:pPr>
      <w:r>
        <w:t>For PUSCH transmission with a configured grant</w:t>
      </w:r>
    </w:p>
    <w:p w14:paraId="7E04FC2E" w14:textId="77777777" w:rsidR="00881AFE" w:rsidRDefault="00881AFE" w:rsidP="00881AFE">
      <w:pPr>
        <w:pStyle w:val="B1"/>
      </w:pPr>
      <w:r>
        <w:t>-</w:t>
      </w:r>
      <w:r>
        <w:tab/>
        <w:t xml:space="preserve">If the UE is configured with the higher layer parameter </w:t>
      </w:r>
      <w:r>
        <w:rPr>
          <w:i/>
          <w:iCs/>
        </w:rPr>
        <w:t>transform</w:t>
      </w:r>
      <w:r>
        <w:rPr>
          <w:i/>
          <w:iCs/>
          <w:lang w:val="en-GB"/>
        </w:rPr>
        <w:t>P</w:t>
      </w:r>
      <w:proofErr w:type="spellStart"/>
      <w:r>
        <w:rPr>
          <w:i/>
          <w:iCs/>
        </w:rPr>
        <w:t>recod</w:t>
      </w:r>
      <w:proofErr w:type="spellEnd"/>
      <w:r>
        <w:rPr>
          <w:i/>
          <w:iCs/>
          <w:lang w:val="en-GB"/>
        </w:rPr>
        <w:t>er</w:t>
      </w:r>
      <w:r>
        <w:rPr>
          <w:iCs/>
          <w:lang w:val="en-GB"/>
        </w:rPr>
        <w:t xml:space="preserve"> in </w:t>
      </w:r>
      <w:proofErr w:type="spellStart"/>
      <w:r>
        <w:rPr>
          <w:i/>
          <w:iCs/>
          <w:lang w:val="en-GB"/>
        </w:rPr>
        <w:t>configuredGrantConfig</w:t>
      </w:r>
      <w:proofErr w:type="spellEnd"/>
      <w:r>
        <w:t>, the UE shall, for this PUSCH transmission, consider the transform precoding either enabled or disabled according to this parameter.</w:t>
      </w:r>
    </w:p>
    <w:p w14:paraId="204B7496" w14:textId="081D8885" w:rsidR="00881AFE" w:rsidRPr="00261F23" w:rsidRDefault="00881AFE" w:rsidP="00881AFE">
      <w:pPr>
        <w:pStyle w:val="B1"/>
      </w:pPr>
      <w:r>
        <w:lastRenderedPageBreak/>
        <w:t>-</w:t>
      </w:r>
      <w:r>
        <w:tab/>
        <w:t xml:space="preserve">If the UE is not configured with the higher layer parameter </w:t>
      </w:r>
      <w:proofErr w:type="spellStart"/>
      <w:r>
        <w:rPr>
          <w:i/>
          <w:iCs/>
        </w:rPr>
        <w:t>transformPrecoder</w:t>
      </w:r>
      <w:proofErr w:type="spellEnd"/>
      <w:r>
        <w:rPr>
          <w:iCs/>
        </w:rPr>
        <w:t xml:space="preserve"> in </w:t>
      </w:r>
      <w:proofErr w:type="spellStart"/>
      <w:r>
        <w:rPr>
          <w:i/>
          <w:iCs/>
        </w:rPr>
        <w:t>configuredGrantConfig</w:t>
      </w:r>
      <w:proofErr w:type="spellEnd"/>
      <w:r>
        <w:t xml:space="preserve">, the UE shall, for this PUSCH transmission, consider the transform precoding either enabled or disabled according to the higher layer configured parameter </w:t>
      </w:r>
      <w:r>
        <w:rPr>
          <w:i/>
          <w:iCs/>
        </w:rPr>
        <w:t xml:space="preserve">msg3-transformPrecoder </w:t>
      </w:r>
      <w:r>
        <w:rPr>
          <w:color w:val="FF0000"/>
        </w:rPr>
        <w:t xml:space="preserve">if </w:t>
      </w:r>
      <w:r w:rsidRPr="0042052C">
        <w:rPr>
          <w:color w:val="FF0000"/>
        </w:rPr>
        <w:t xml:space="preserve">a Type-1 random access </w:t>
      </w:r>
      <w:r w:rsidRPr="00A87A55">
        <w:rPr>
          <w:color w:val="FF0000"/>
        </w:rPr>
        <w:t>is configur</w:t>
      </w:r>
      <w:r w:rsidRPr="003D1475">
        <w:rPr>
          <w:color w:val="FF0000"/>
        </w:rPr>
        <w:t xml:space="preserve">ed for the BWP or </w:t>
      </w:r>
      <w:r w:rsidR="00DB0460" w:rsidRPr="00621DEC">
        <w:rPr>
          <w:color w:val="FF0000"/>
        </w:rPr>
        <w:t xml:space="preserve">consider the transform precoding always disabled </w:t>
      </w:r>
      <w:r w:rsidR="007C6B2D" w:rsidRPr="00A87A55">
        <w:rPr>
          <w:color w:val="FF0000"/>
        </w:rPr>
        <w:t xml:space="preserve">if </w:t>
      </w:r>
      <w:r w:rsidR="007C6B2D">
        <w:rPr>
          <w:color w:val="FF0000"/>
        </w:rPr>
        <w:t xml:space="preserve">only </w:t>
      </w:r>
      <w:r w:rsidR="007C6B2D" w:rsidRPr="00F72AA0">
        <w:rPr>
          <w:color w:val="FF0000"/>
        </w:rPr>
        <w:t>a Type-</w:t>
      </w:r>
      <w:r w:rsidR="007C6B2D">
        <w:rPr>
          <w:color w:val="FF0000"/>
        </w:rPr>
        <w:t>2</w:t>
      </w:r>
      <w:r w:rsidR="007C6B2D" w:rsidRPr="00F72AA0">
        <w:rPr>
          <w:color w:val="FF0000"/>
        </w:rPr>
        <w:t xml:space="preserve"> random access procedure </w:t>
      </w:r>
      <w:r w:rsidR="007C6B2D" w:rsidRPr="00A87A55">
        <w:rPr>
          <w:color w:val="FF0000"/>
        </w:rPr>
        <w:t>is</w:t>
      </w:r>
      <w:r w:rsidR="007C6B2D">
        <w:rPr>
          <w:color w:val="FF0000"/>
        </w:rPr>
        <w:t xml:space="preserve"> </w:t>
      </w:r>
      <w:r w:rsidR="007C6B2D" w:rsidRPr="00A87A55">
        <w:rPr>
          <w:color w:val="FF0000"/>
        </w:rPr>
        <w:t>configured for the BWP</w:t>
      </w:r>
      <w:r w:rsidRPr="00EE561B">
        <w:t>.</w:t>
      </w:r>
    </w:p>
    <w:p w14:paraId="09C46C59" w14:textId="77777777" w:rsidR="00881AFE" w:rsidRDefault="00881AFE" w:rsidP="00881AFE">
      <w:pPr>
        <w:pStyle w:val="BodyText"/>
        <w:jc w:val="center"/>
      </w:pPr>
      <w:r>
        <w:t>*** unchanged text omitted***</w:t>
      </w:r>
    </w:p>
    <w:p w14:paraId="4F7D3B3E" w14:textId="65EC68C2" w:rsidR="00881AFE" w:rsidRPr="009A7AB7" w:rsidRDefault="00881AFE" w:rsidP="00881AFE">
      <w:pPr>
        <w:pStyle w:val="BodyText"/>
        <w:jc w:val="center"/>
      </w:pPr>
      <w:r>
        <w:t xml:space="preserve">---------------------------------------- </w:t>
      </w:r>
      <w:r w:rsidR="001E3E00">
        <w:t xml:space="preserve">end of </w:t>
      </w:r>
      <w:r>
        <w:t>TP4 of 38.214 V16.5.0 ------------------------------------------------------</w:t>
      </w:r>
    </w:p>
    <w:p w14:paraId="6057AFED" w14:textId="77777777" w:rsidR="00881AFE" w:rsidRPr="009A7AB7" w:rsidRDefault="00881AFE" w:rsidP="004F0E7C">
      <w:pPr>
        <w:pStyle w:val="BodyText"/>
        <w:jc w:val="center"/>
      </w:pPr>
    </w:p>
    <w:p w14:paraId="715CA09B" w14:textId="050FF5AD" w:rsidR="003A7EF3" w:rsidRDefault="00A92264" w:rsidP="00A92264">
      <w:pPr>
        <w:pStyle w:val="Heading1"/>
        <w:ind w:left="0" w:firstLine="0"/>
      </w:pPr>
      <w:r>
        <w:t>Conclusion</w:t>
      </w:r>
    </w:p>
    <w:p w14:paraId="5FD24CB9" w14:textId="1CB2E77A" w:rsidR="00A92264" w:rsidRDefault="00A92264" w:rsidP="00A92264">
      <w:pPr>
        <w:pStyle w:val="BodyText"/>
      </w:pPr>
      <w:r w:rsidRPr="00CE0424">
        <w:t>Based on the discussion</w:t>
      </w:r>
      <w:r w:rsidR="006C24E8" w:rsidRPr="006C24E8">
        <w:rPr>
          <w:rFonts w:hint="eastAsia"/>
        </w:rPr>
        <w:t>s</w:t>
      </w:r>
      <w:r w:rsidRPr="00CE0424">
        <w:t xml:space="preserve">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DA5DA5E" w14:textId="5F838A6D" w:rsidR="00A87F8B" w:rsidRPr="00433400" w:rsidRDefault="00A87F8B" w:rsidP="007D030E">
      <w:pPr>
        <w:pStyle w:val="BodyText"/>
        <w:ind w:left="1700" w:hanging="1700"/>
        <w:rPr>
          <w:b/>
          <w:bCs/>
        </w:rPr>
      </w:pPr>
      <w:r w:rsidRPr="00433400">
        <w:rPr>
          <w:b/>
          <w:bCs/>
        </w:rPr>
        <w:fldChar w:fldCharType="begin"/>
      </w:r>
      <w:r w:rsidRPr="00433400">
        <w:rPr>
          <w:b/>
          <w:bCs/>
        </w:rPr>
        <w:instrText xml:space="preserve"> REF _Ref71658264 \w \h  \* MERGEFORMAT </w:instrText>
      </w:r>
      <w:r w:rsidRPr="00433400">
        <w:rPr>
          <w:b/>
          <w:bCs/>
        </w:rPr>
      </w:r>
      <w:r w:rsidRPr="00433400">
        <w:rPr>
          <w:b/>
          <w:bCs/>
        </w:rPr>
        <w:fldChar w:fldCharType="separate"/>
      </w:r>
      <w:r w:rsidR="00A50FE7">
        <w:rPr>
          <w:b/>
          <w:bCs/>
        </w:rPr>
        <w:t>Observation 1</w:t>
      </w:r>
      <w:r w:rsidRPr="00433400">
        <w:rPr>
          <w:b/>
          <w:bCs/>
        </w:rPr>
        <w:fldChar w:fldCharType="end"/>
      </w:r>
      <w:r w:rsidRPr="00433400">
        <w:rPr>
          <w:b/>
          <w:bCs/>
        </w:rPr>
        <w:tab/>
      </w:r>
      <w:r w:rsidRPr="00433400">
        <w:rPr>
          <w:b/>
          <w:bCs/>
        </w:rPr>
        <w:fldChar w:fldCharType="begin"/>
      </w:r>
      <w:r w:rsidRPr="00433400">
        <w:rPr>
          <w:b/>
          <w:bCs/>
        </w:rPr>
        <w:instrText xml:space="preserve"> REF _Ref71658264 \h  \* MERGEFORMAT </w:instrText>
      </w:r>
      <w:r w:rsidRPr="00433400">
        <w:rPr>
          <w:b/>
          <w:bCs/>
        </w:rPr>
      </w:r>
      <w:r w:rsidRPr="00433400">
        <w:rPr>
          <w:b/>
          <w:bCs/>
        </w:rPr>
        <w:fldChar w:fldCharType="separate"/>
      </w:r>
      <w:r w:rsidR="00291AB9" w:rsidRPr="003A34BF">
        <w:rPr>
          <w:b/>
          <w:bCs/>
          <w:noProof/>
        </w:rPr>
        <w:t xml:space="preserve">In case of non-standalone, </w:t>
      </w:r>
      <w:proofErr w:type="spellStart"/>
      <w:r w:rsidR="00291AB9" w:rsidRPr="003A34BF">
        <w:rPr>
          <w:b/>
          <w:bCs/>
          <w:i/>
          <w:iCs/>
        </w:rPr>
        <w:t>rach-ConfigCommon</w:t>
      </w:r>
      <w:proofErr w:type="spellEnd"/>
      <w:r w:rsidR="00291AB9" w:rsidRPr="003A34BF">
        <w:rPr>
          <w:b/>
          <w:bCs/>
          <w:i/>
          <w:iCs/>
        </w:rPr>
        <w:t xml:space="preserve"> </w:t>
      </w:r>
      <w:r w:rsidR="00291AB9" w:rsidRPr="003A34BF">
        <w:rPr>
          <w:b/>
          <w:bCs/>
          <w:noProof/>
        </w:rPr>
        <w:t>is in dedicated RRC signaling and it’s required to be present since delta signaling is expected.</w:t>
      </w:r>
      <w:r w:rsidRPr="00433400">
        <w:rPr>
          <w:b/>
          <w:bCs/>
        </w:rPr>
        <w:fldChar w:fldCharType="end"/>
      </w:r>
    </w:p>
    <w:p w14:paraId="1666F99B" w14:textId="30E1A5A5" w:rsidR="008E3BD9" w:rsidRPr="00433400" w:rsidRDefault="00A87F8B" w:rsidP="003A34BF">
      <w:pPr>
        <w:pStyle w:val="BodyText"/>
        <w:ind w:left="1700" w:hanging="1700"/>
        <w:rPr>
          <w:b/>
          <w:bCs/>
        </w:rPr>
      </w:pPr>
      <w:r w:rsidRPr="00433400">
        <w:rPr>
          <w:b/>
          <w:bCs/>
        </w:rPr>
        <w:fldChar w:fldCharType="begin"/>
      </w:r>
      <w:r w:rsidRPr="00433400">
        <w:rPr>
          <w:b/>
          <w:bCs/>
        </w:rPr>
        <w:instrText xml:space="preserve"> REF _Ref71658295 \n \h  \* MERGEFORMAT </w:instrText>
      </w:r>
      <w:r w:rsidRPr="00433400">
        <w:rPr>
          <w:b/>
          <w:bCs/>
        </w:rPr>
      </w:r>
      <w:r w:rsidRPr="00433400">
        <w:rPr>
          <w:b/>
          <w:bCs/>
        </w:rPr>
        <w:fldChar w:fldCharType="separate"/>
      </w:r>
      <w:r w:rsidR="00291AB9">
        <w:rPr>
          <w:b/>
          <w:bCs/>
        </w:rPr>
        <w:t>Observation 2</w:t>
      </w:r>
      <w:r w:rsidRPr="00433400">
        <w:rPr>
          <w:b/>
          <w:bCs/>
        </w:rPr>
        <w:fldChar w:fldCharType="end"/>
      </w:r>
      <w:r w:rsidRPr="00433400">
        <w:rPr>
          <w:b/>
          <w:bCs/>
        </w:rPr>
        <w:tab/>
      </w:r>
      <w:r w:rsidRPr="00433400">
        <w:rPr>
          <w:b/>
          <w:bCs/>
        </w:rPr>
        <w:fldChar w:fldCharType="begin"/>
      </w:r>
      <w:r w:rsidRPr="00433400">
        <w:rPr>
          <w:b/>
          <w:bCs/>
        </w:rPr>
        <w:instrText xml:space="preserve"> REF _Ref71658295 \h  \* MERGEFORMAT </w:instrText>
      </w:r>
      <w:r w:rsidRPr="00433400">
        <w:rPr>
          <w:b/>
          <w:bCs/>
        </w:rPr>
      </w:r>
      <w:r w:rsidRPr="00433400">
        <w:rPr>
          <w:b/>
          <w:bCs/>
        </w:rPr>
        <w:fldChar w:fldCharType="separate"/>
      </w:r>
      <w:r w:rsidR="00291AB9" w:rsidRPr="003A34BF">
        <w:rPr>
          <w:b/>
          <w:bCs/>
          <w:noProof/>
        </w:rPr>
        <w:t xml:space="preserve">In case of NR standalone, </w:t>
      </w:r>
      <w:proofErr w:type="spellStart"/>
      <w:r w:rsidR="00291AB9" w:rsidRPr="003A34BF">
        <w:rPr>
          <w:b/>
          <w:bCs/>
          <w:i/>
          <w:iCs/>
        </w:rPr>
        <w:t>rach-ConfigCommon</w:t>
      </w:r>
      <w:proofErr w:type="spellEnd"/>
      <w:r w:rsidR="00291AB9" w:rsidRPr="003A34BF">
        <w:rPr>
          <w:b/>
          <w:bCs/>
          <w:i/>
          <w:iCs/>
        </w:rPr>
        <w:t xml:space="preserve"> </w:t>
      </w:r>
      <w:r w:rsidR="00291AB9" w:rsidRPr="003A34BF">
        <w:rPr>
          <w:b/>
          <w:bCs/>
          <w:noProof/>
        </w:rPr>
        <w:t>may be</w:t>
      </w:r>
      <w:r w:rsidR="00291AB9" w:rsidRPr="003A34BF">
        <w:rPr>
          <w:b/>
          <w:bCs/>
        </w:rPr>
        <w:t xml:space="preserve"> </w:t>
      </w:r>
      <w:r w:rsidR="00291AB9" w:rsidRPr="003A34BF">
        <w:rPr>
          <w:b/>
          <w:bCs/>
          <w:noProof/>
        </w:rPr>
        <w:t>absent in SIB1 and not a</w:t>
      </w:r>
      <w:r w:rsidR="00291AB9" w:rsidRPr="00140AF3">
        <w:rPr>
          <w:b/>
          <w:bCs/>
          <w:noProof/>
        </w:rPr>
        <w:t>vailable according to the RRC signaling design, however it may have to be configured in Rel-15 since there’s only one random acces type.</w:t>
      </w:r>
      <w:r w:rsidRPr="00433400">
        <w:rPr>
          <w:b/>
          <w:bCs/>
        </w:rPr>
        <w:fldChar w:fldCharType="end"/>
      </w:r>
    </w:p>
    <w:p w14:paraId="71B9BF82" w14:textId="20FB8B0A" w:rsidR="008429A1" w:rsidRPr="00D0184C" w:rsidRDefault="008429A1" w:rsidP="003A34BF">
      <w:pPr>
        <w:pStyle w:val="BodyText"/>
        <w:ind w:left="1700" w:hanging="1700"/>
        <w:rPr>
          <w:b/>
          <w:bCs/>
        </w:rPr>
      </w:pPr>
      <w:r w:rsidRPr="00D0184C">
        <w:rPr>
          <w:b/>
          <w:bCs/>
        </w:rPr>
        <w:fldChar w:fldCharType="begin"/>
      </w:r>
      <w:r w:rsidRPr="00D0184C">
        <w:rPr>
          <w:b/>
          <w:bCs/>
        </w:rPr>
        <w:instrText xml:space="preserve"> REF _Ref71623266 \w \h </w:instrText>
      </w:r>
      <w:r w:rsidR="00E645B0" w:rsidRPr="00D0184C">
        <w:rPr>
          <w:b/>
          <w:bCs/>
        </w:rPr>
        <w:instrText xml:space="preserve"> \* MERGEFORMAT </w:instrText>
      </w:r>
      <w:r w:rsidRPr="00D0184C">
        <w:rPr>
          <w:b/>
          <w:bCs/>
        </w:rPr>
      </w:r>
      <w:r w:rsidRPr="00D0184C">
        <w:rPr>
          <w:b/>
          <w:bCs/>
        </w:rPr>
        <w:fldChar w:fldCharType="separate"/>
      </w:r>
      <w:r w:rsidR="00291AB9">
        <w:rPr>
          <w:b/>
          <w:bCs/>
        </w:rPr>
        <w:t>Observation 3</w:t>
      </w:r>
      <w:r w:rsidRPr="00D0184C">
        <w:rPr>
          <w:b/>
          <w:bCs/>
        </w:rPr>
        <w:fldChar w:fldCharType="end"/>
      </w:r>
      <w:r w:rsidRPr="00D0184C">
        <w:rPr>
          <w:b/>
          <w:bCs/>
        </w:rPr>
        <w:tab/>
      </w:r>
      <w:r w:rsidRPr="00D0184C">
        <w:rPr>
          <w:b/>
          <w:bCs/>
        </w:rPr>
        <w:fldChar w:fldCharType="begin"/>
      </w:r>
      <w:r w:rsidRPr="00D0184C">
        <w:rPr>
          <w:b/>
          <w:bCs/>
        </w:rPr>
        <w:instrText xml:space="preserve"> REF _Ref71623266 \h  \* MERGEFORMAT </w:instrText>
      </w:r>
      <w:r w:rsidRPr="00D0184C">
        <w:rPr>
          <w:b/>
          <w:bCs/>
        </w:rPr>
      </w:r>
      <w:r w:rsidRPr="00D0184C">
        <w:rPr>
          <w:b/>
          <w:bCs/>
        </w:rPr>
        <w:fldChar w:fldCharType="separate"/>
      </w:r>
      <w:r w:rsidR="00291AB9" w:rsidRPr="003A34BF">
        <w:rPr>
          <w:b/>
          <w:bCs/>
          <w:noProof/>
        </w:rPr>
        <w:t xml:space="preserve">In NR Rel-16, </w:t>
      </w:r>
      <w:r w:rsidR="00291AB9" w:rsidRPr="003A34BF">
        <w:rPr>
          <w:b/>
          <w:bCs/>
        </w:rPr>
        <w:t>2-step</w:t>
      </w:r>
      <w:r w:rsidR="00291AB9" w:rsidRPr="003A34BF">
        <w:rPr>
          <w:b/>
          <w:bCs/>
          <w:i/>
          <w:iCs/>
        </w:rPr>
        <w:t xml:space="preserve"> </w:t>
      </w:r>
      <w:r w:rsidR="00291AB9" w:rsidRPr="003A34BF">
        <w:rPr>
          <w:b/>
          <w:bCs/>
          <w:noProof/>
        </w:rPr>
        <w:t xml:space="preserve">RACH and 4-step RACH configurations are independent from each other, </w:t>
      </w:r>
      <w:r w:rsidR="00291AB9" w:rsidRPr="003A34BF">
        <w:rPr>
          <w:b/>
          <w:bCs/>
        </w:rPr>
        <w:t>and</w:t>
      </w:r>
      <w:r w:rsidR="00291AB9" w:rsidRPr="003A34BF">
        <w:rPr>
          <w:b/>
          <w:bCs/>
          <w:i/>
          <w:iCs/>
        </w:rPr>
        <w:t xml:space="preserve"> </w:t>
      </w:r>
      <w:r w:rsidR="00291AB9" w:rsidRPr="003A34BF">
        <w:rPr>
          <w:b/>
          <w:bCs/>
          <w:i/>
          <w:iCs/>
          <w:noProof/>
        </w:rPr>
        <w:t>rach-ConfigCommon</w:t>
      </w:r>
      <w:r w:rsidR="00291AB9" w:rsidRPr="003A34BF">
        <w:rPr>
          <w:b/>
          <w:bCs/>
          <w:noProof/>
        </w:rPr>
        <w:t xml:space="preserve"> may be not available when only 2-step RACH (i.e</w:t>
      </w:r>
      <w:r w:rsidR="00291AB9" w:rsidRPr="003A34BF">
        <w:rPr>
          <w:b/>
          <w:bCs/>
          <w:i/>
          <w:iCs/>
          <w:noProof/>
        </w:rPr>
        <w:t>.</w:t>
      </w:r>
      <w:r w:rsidR="00291AB9" w:rsidRPr="003A34BF">
        <w:rPr>
          <w:b/>
          <w:bCs/>
          <w:noProof/>
        </w:rPr>
        <w:t xml:space="preserve"> </w:t>
      </w:r>
      <w:r w:rsidR="00291AB9" w:rsidRPr="003A34BF">
        <w:rPr>
          <w:b/>
          <w:bCs/>
          <w:i/>
          <w:iCs/>
          <w:noProof/>
        </w:rPr>
        <w:t>msgA-ConfigCommon-r16</w:t>
      </w:r>
      <w:r w:rsidR="00291AB9" w:rsidRPr="003A34BF">
        <w:rPr>
          <w:b/>
          <w:bCs/>
          <w:noProof/>
        </w:rPr>
        <w:t>) is configured.</w:t>
      </w:r>
      <w:r w:rsidRPr="00D0184C">
        <w:rPr>
          <w:b/>
          <w:bCs/>
        </w:rPr>
        <w:fldChar w:fldCharType="end"/>
      </w:r>
    </w:p>
    <w:p w14:paraId="305B79AB" w14:textId="77777777" w:rsidR="00D470A9" w:rsidRDefault="00A92264" w:rsidP="0015391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</w:rPr>
      </w:pPr>
      <w:r w:rsidRPr="00D0184C">
        <w:rPr>
          <w:bCs/>
        </w:rPr>
        <w:fldChar w:fldCharType="begin"/>
      </w:r>
      <w:r w:rsidRPr="00D0184C">
        <w:rPr>
          <w:bCs/>
        </w:rPr>
        <w:instrText xml:space="preserve"> TOC \n \h \z \t "Proposal" \c </w:instrText>
      </w:r>
      <w:r w:rsidRPr="00D0184C">
        <w:rPr>
          <w:bCs/>
        </w:rPr>
        <w:fldChar w:fldCharType="separate"/>
      </w:r>
      <w:hyperlink w:anchor="_Toc71712950" w:history="1">
        <w:r w:rsidR="00D470A9" w:rsidRPr="00594D46">
          <w:rPr>
            <w:rStyle w:val="Hyperlink"/>
            <w:noProof/>
          </w:rPr>
          <w:t>Proposal 1</w:t>
        </w:r>
        <w:r w:rsidR="00D470A9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D470A9" w:rsidRPr="00594D46">
          <w:rPr>
            <w:rStyle w:val="Hyperlink"/>
            <w:noProof/>
          </w:rPr>
          <w:t xml:space="preserve">Inform RAN2 that 2-step RACH was not considered when describing </w:t>
        </w:r>
        <w:r w:rsidR="00D470A9" w:rsidRPr="00594D46">
          <w:rPr>
            <w:rStyle w:val="Hyperlink"/>
            <w:rFonts w:cs="Arial"/>
            <w:i/>
            <w:iCs/>
            <w:noProof/>
          </w:rPr>
          <w:t>p0-AlphaSets</w:t>
        </w:r>
        <w:r w:rsidR="00D470A9" w:rsidRPr="00594D46">
          <w:rPr>
            <w:rStyle w:val="Hyperlink"/>
            <w:noProof/>
          </w:rPr>
          <w:t xml:space="preserve"> parameter in RRC specification for Rel-16.</w:t>
        </w:r>
      </w:hyperlink>
    </w:p>
    <w:p w14:paraId="4057503D" w14:textId="77777777" w:rsidR="00D470A9" w:rsidRDefault="00D470A9" w:rsidP="0015391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</w:rPr>
      </w:pPr>
      <w:hyperlink w:anchor="_Toc71712951" w:history="1">
        <w:r w:rsidRPr="00594D4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594D46">
          <w:rPr>
            <w:rStyle w:val="Hyperlink"/>
            <w:noProof/>
          </w:rPr>
          <w:t xml:space="preserve">In case of 2-step RACH only operation, when </w:t>
        </w:r>
        <w:r w:rsidRPr="00594D46">
          <w:rPr>
            <w:rStyle w:val="Hyperlink"/>
            <w:i/>
            <w:iCs/>
            <w:noProof/>
          </w:rPr>
          <w:t>p0</w:t>
        </w:r>
        <w:r w:rsidRPr="00594D46">
          <w:rPr>
            <w:rStyle w:val="Hyperlink"/>
            <w:noProof/>
          </w:rPr>
          <w:t>-</w:t>
        </w:r>
        <w:r w:rsidRPr="00594D46">
          <w:rPr>
            <w:rStyle w:val="Hyperlink"/>
            <w:i/>
            <w:iCs/>
            <w:noProof/>
          </w:rPr>
          <w:t>AlphaSets</w:t>
        </w:r>
        <w:r w:rsidRPr="00594D46">
          <w:rPr>
            <w:rStyle w:val="Hyperlink"/>
            <w:noProof/>
          </w:rPr>
          <w:t xml:space="preserve"> is not provided, for power control of normal PUSCH, </w:t>
        </w:r>
        <w:r w:rsidRPr="00594D46">
          <w:rPr>
            <w:rStyle w:val="Hyperlink"/>
            <w:i/>
            <w:iCs/>
            <w:noProof/>
          </w:rPr>
          <w:t>alpha</w:t>
        </w:r>
        <w:r w:rsidRPr="00594D46">
          <w:rPr>
            <w:rStyle w:val="Hyperlink"/>
            <w:noProof/>
          </w:rPr>
          <w:t xml:space="preserve"> for msgA PUSCH is used, according to TP1, or </w:t>
        </w:r>
        <w:r w:rsidRPr="00594D46">
          <w:rPr>
            <w:rStyle w:val="Hyperlink"/>
            <w:i/>
            <w:iCs/>
            <w:noProof/>
          </w:rPr>
          <w:t>alpha</w:t>
        </w:r>
        <w:r w:rsidRPr="00594D46">
          <w:rPr>
            <w:rStyle w:val="Hyperlink"/>
            <w:noProof/>
          </w:rPr>
          <w:t xml:space="preserve"> is fixed to be 1 according to TP2.</w:t>
        </w:r>
      </w:hyperlink>
    </w:p>
    <w:p w14:paraId="70AE1A0F" w14:textId="77777777" w:rsidR="00D470A9" w:rsidRDefault="00D470A9" w:rsidP="0015391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</w:rPr>
      </w:pPr>
      <w:hyperlink w:anchor="_Toc71712952" w:history="1">
        <w:r w:rsidRPr="00594D4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594D46">
          <w:rPr>
            <w:rStyle w:val="Hyperlink"/>
            <w:noProof/>
          </w:rPr>
          <w:t xml:space="preserve">In case of 2-step RACH only operation, when </w:t>
        </w:r>
        <w:r w:rsidRPr="00594D46">
          <w:rPr>
            <w:rStyle w:val="Hyperlink"/>
            <w:i/>
            <w:iCs/>
            <w:noProof/>
          </w:rPr>
          <w:t>transformPrecoder</w:t>
        </w:r>
        <w:r w:rsidRPr="00594D46">
          <w:rPr>
            <w:rStyle w:val="Hyperlink"/>
            <w:noProof/>
          </w:rPr>
          <w:t xml:space="preserve"> is not provided, waveform of normal PUSCH is determined based on </w:t>
        </w:r>
        <w:r w:rsidRPr="00594D46">
          <w:rPr>
            <w:rStyle w:val="Hyperlink"/>
            <w:i/>
            <w:noProof/>
            <w:lang w:eastAsia="sv-SE"/>
          </w:rPr>
          <w:t>msgA-transformPrecoder</w:t>
        </w:r>
        <w:r w:rsidRPr="00594D46">
          <w:rPr>
            <w:rStyle w:val="Hyperlink"/>
            <w:noProof/>
          </w:rPr>
          <w:t xml:space="preserve"> according to TP3 or is fixed to be CP-OFDM according to TP4.</w:t>
        </w:r>
      </w:hyperlink>
    </w:p>
    <w:p w14:paraId="3CAF252E" w14:textId="622AB2D9" w:rsidR="00A82697" w:rsidRDefault="00A92264" w:rsidP="003A34BF">
      <w:pPr>
        <w:pStyle w:val="Reference"/>
        <w:numPr>
          <w:ilvl w:val="0"/>
          <w:numId w:val="0"/>
        </w:numPr>
        <w:rPr>
          <w:b/>
          <w:bCs/>
        </w:rPr>
      </w:pPr>
      <w:r w:rsidRPr="00D0184C">
        <w:rPr>
          <w:b/>
          <w:bCs/>
        </w:rPr>
        <w:fldChar w:fldCharType="end"/>
      </w:r>
      <w:bookmarkStart w:id="6" w:name="_Ref174151459"/>
      <w:bookmarkStart w:id="7" w:name="_Ref189809556"/>
      <w:bookmarkStart w:id="8" w:name="_Ref68080864"/>
    </w:p>
    <w:p w14:paraId="6DBBCCE0" w14:textId="7E2A5283" w:rsidR="00A82697" w:rsidRPr="00A82697" w:rsidRDefault="00A82697" w:rsidP="00A82697">
      <w:pPr>
        <w:pStyle w:val="Heading1"/>
      </w:pPr>
      <w:r w:rsidRPr="00A82697">
        <w:t>References</w:t>
      </w:r>
    </w:p>
    <w:p w14:paraId="04BA3C69" w14:textId="45D5F89B" w:rsidR="006E1057" w:rsidRDefault="007E1C06" w:rsidP="006E1057">
      <w:pPr>
        <w:pStyle w:val="Reference"/>
      </w:pPr>
      <w:r w:rsidRPr="007E1C06">
        <w:t>R1-2103680</w:t>
      </w:r>
      <w:r w:rsidR="006E1057">
        <w:t>, "</w:t>
      </w:r>
      <w:r w:rsidR="005D1AAA" w:rsidRPr="005D1AAA">
        <w:t>Discussion on corrections for 2-step RACH</w:t>
      </w:r>
      <w:r w:rsidR="006E1057">
        <w:t xml:space="preserve">", </w:t>
      </w:r>
      <w:r w:rsidR="0029283D">
        <w:t>Ericsson</w:t>
      </w:r>
      <w:r w:rsidR="006E1057">
        <w:t xml:space="preserve">, RAN1 #104b-e, </w:t>
      </w:r>
      <w:r w:rsidR="006E1057" w:rsidRPr="00B000AB">
        <w:t>April 1</w:t>
      </w:r>
      <w:r w:rsidR="006E1057">
        <w:t>2</w:t>
      </w:r>
      <w:r w:rsidR="006E1057" w:rsidRPr="00B74A2F">
        <w:rPr>
          <w:vertAlign w:val="superscript"/>
        </w:rPr>
        <w:t>th</w:t>
      </w:r>
      <w:r w:rsidR="006E1057" w:rsidRPr="00B000AB">
        <w:t xml:space="preserve"> – April 20</w:t>
      </w:r>
      <w:r w:rsidR="006E1057" w:rsidRPr="00B000AB">
        <w:rPr>
          <w:vertAlign w:val="superscript"/>
        </w:rPr>
        <w:t>th</w:t>
      </w:r>
      <w:r w:rsidR="006E1057">
        <w:t>, 2021.</w:t>
      </w:r>
      <w:bookmarkEnd w:id="6"/>
      <w:bookmarkEnd w:id="7"/>
      <w:bookmarkEnd w:id="8"/>
    </w:p>
    <w:p w14:paraId="2190E470" w14:textId="77AC316D" w:rsidR="00BF4EDD" w:rsidRPr="005F484A" w:rsidRDefault="00BF4EDD" w:rsidP="005F484A">
      <w:pPr>
        <w:jc w:val="both"/>
      </w:pPr>
    </w:p>
    <w:sectPr w:rsidR="00BF4EDD" w:rsidRPr="005F484A" w:rsidSect="00C473A5">
      <w:headerReference w:type="even" r:id="rId23"/>
      <w:footerReference w:type="defaul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6D814" w14:textId="77777777" w:rsidR="00914CD6" w:rsidRDefault="00914CD6">
      <w:r>
        <w:separator/>
      </w:r>
    </w:p>
  </w:endnote>
  <w:endnote w:type="continuationSeparator" w:id="0">
    <w:p w14:paraId="45C72A3D" w14:textId="77777777" w:rsidR="00914CD6" w:rsidRDefault="00914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09536B" w:rsidRDefault="0009536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56D82" w14:textId="77777777" w:rsidR="00914CD6" w:rsidRDefault="00914CD6">
      <w:r>
        <w:separator/>
      </w:r>
    </w:p>
  </w:footnote>
  <w:footnote w:type="continuationSeparator" w:id="0">
    <w:p w14:paraId="7336C488" w14:textId="77777777" w:rsidR="00914CD6" w:rsidRDefault="00914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09536B" w:rsidRDefault="000953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CCF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9E6E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71377B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C6F5E"/>
    <w:multiLevelType w:val="hybridMultilevel"/>
    <w:tmpl w:val="7BDC3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36876"/>
    <w:multiLevelType w:val="hybridMultilevel"/>
    <w:tmpl w:val="23C2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E234C"/>
    <w:multiLevelType w:val="hybridMultilevel"/>
    <w:tmpl w:val="9FA647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607B6A"/>
    <w:multiLevelType w:val="hybridMultilevel"/>
    <w:tmpl w:val="C7C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2C27D1"/>
    <w:multiLevelType w:val="hybridMultilevel"/>
    <w:tmpl w:val="E4B80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F730A"/>
    <w:multiLevelType w:val="hybridMultilevel"/>
    <w:tmpl w:val="34A88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DD39F8"/>
    <w:multiLevelType w:val="hybridMultilevel"/>
    <w:tmpl w:val="24F40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6E6F23"/>
    <w:multiLevelType w:val="hybridMultilevel"/>
    <w:tmpl w:val="D7E4C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24F0784"/>
    <w:multiLevelType w:val="hybridMultilevel"/>
    <w:tmpl w:val="A5C89DCC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5D3011C"/>
    <w:multiLevelType w:val="multilevel"/>
    <w:tmpl w:val="75D30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4"/>
  </w:num>
  <w:num w:numId="3">
    <w:abstractNumId w:val="19"/>
  </w:num>
  <w:num w:numId="4">
    <w:abstractNumId w:val="20"/>
  </w:num>
  <w:num w:numId="5">
    <w:abstractNumId w:val="15"/>
  </w:num>
  <w:num w:numId="6">
    <w:abstractNumId w:val="22"/>
  </w:num>
  <w:num w:numId="7">
    <w:abstractNumId w:val="28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1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33"/>
  </w:num>
  <w:num w:numId="21">
    <w:abstractNumId w:val="17"/>
  </w:num>
  <w:num w:numId="22">
    <w:abstractNumId w:val="31"/>
  </w:num>
  <w:num w:numId="23">
    <w:abstractNumId w:val="23"/>
  </w:num>
  <w:num w:numId="24">
    <w:abstractNumId w:val="34"/>
  </w:num>
  <w:num w:numId="25">
    <w:abstractNumId w:val="30"/>
  </w:num>
  <w:num w:numId="26">
    <w:abstractNumId w:val="32"/>
  </w:num>
  <w:num w:numId="27">
    <w:abstractNumId w:val="6"/>
  </w:num>
  <w:num w:numId="28">
    <w:abstractNumId w:val="7"/>
  </w:num>
  <w:num w:numId="29">
    <w:abstractNumId w:val="10"/>
  </w:num>
  <w:num w:numId="30">
    <w:abstractNumId w:val="4"/>
  </w:num>
  <w:num w:numId="31">
    <w:abstractNumId w:val="13"/>
  </w:num>
  <w:num w:numId="32">
    <w:abstractNumId w:val="27"/>
  </w:num>
  <w:num w:numId="33">
    <w:abstractNumId w:val="35"/>
  </w:num>
  <w:num w:numId="34">
    <w:abstractNumId w:val="11"/>
  </w:num>
  <w:num w:numId="35">
    <w:abstractNumId w:val="18"/>
  </w:num>
  <w:num w:numId="3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3F6"/>
    <w:rsid w:val="0000564C"/>
    <w:rsid w:val="00006446"/>
    <w:rsid w:val="00006896"/>
    <w:rsid w:val="00007CDC"/>
    <w:rsid w:val="00011B28"/>
    <w:rsid w:val="00012333"/>
    <w:rsid w:val="000134C4"/>
    <w:rsid w:val="00015D15"/>
    <w:rsid w:val="00023595"/>
    <w:rsid w:val="0002564D"/>
    <w:rsid w:val="00025ECA"/>
    <w:rsid w:val="000325B8"/>
    <w:rsid w:val="00032A7E"/>
    <w:rsid w:val="00034C15"/>
    <w:rsid w:val="00036BA1"/>
    <w:rsid w:val="00041D0A"/>
    <w:rsid w:val="000422E2"/>
    <w:rsid w:val="00042F22"/>
    <w:rsid w:val="000444EF"/>
    <w:rsid w:val="00052A07"/>
    <w:rsid w:val="000534E3"/>
    <w:rsid w:val="00053D86"/>
    <w:rsid w:val="0005606A"/>
    <w:rsid w:val="00057117"/>
    <w:rsid w:val="00060D51"/>
    <w:rsid w:val="000616E7"/>
    <w:rsid w:val="000617C2"/>
    <w:rsid w:val="0006181E"/>
    <w:rsid w:val="00063665"/>
    <w:rsid w:val="0006487E"/>
    <w:rsid w:val="00065E1A"/>
    <w:rsid w:val="00071EF5"/>
    <w:rsid w:val="00072B57"/>
    <w:rsid w:val="00073507"/>
    <w:rsid w:val="00076628"/>
    <w:rsid w:val="00077E5F"/>
    <w:rsid w:val="0008036A"/>
    <w:rsid w:val="00080DF9"/>
    <w:rsid w:val="000816C4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354"/>
    <w:rsid w:val="0009536B"/>
    <w:rsid w:val="000A0937"/>
    <w:rsid w:val="000A1B7B"/>
    <w:rsid w:val="000A56F2"/>
    <w:rsid w:val="000A615F"/>
    <w:rsid w:val="000A6F3E"/>
    <w:rsid w:val="000A7958"/>
    <w:rsid w:val="000B2719"/>
    <w:rsid w:val="000B3A8F"/>
    <w:rsid w:val="000B4AB9"/>
    <w:rsid w:val="000B58C3"/>
    <w:rsid w:val="000B61E9"/>
    <w:rsid w:val="000C165A"/>
    <w:rsid w:val="000C2E19"/>
    <w:rsid w:val="000C3080"/>
    <w:rsid w:val="000C7A19"/>
    <w:rsid w:val="000D0D07"/>
    <w:rsid w:val="000D3755"/>
    <w:rsid w:val="000D4797"/>
    <w:rsid w:val="000D693D"/>
    <w:rsid w:val="000D7FE0"/>
    <w:rsid w:val="000E0527"/>
    <w:rsid w:val="000E158B"/>
    <w:rsid w:val="000E1E92"/>
    <w:rsid w:val="000F06D6"/>
    <w:rsid w:val="000F0EB1"/>
    <w:rsid w:val="000F1106"/>
    <w:rsid w:val="000F3BE9"/>
    <w:rsid w:val="000F3F6C"/>
    <w:rsid w:val="000F6DF3"/>
    <w:rsid w:val="001005FF"/>
    <w:rsid w:val="00103BCC"/>
    <w:rsid w:val="00105DF8"/>
    <w:rsid w:val="001062FB"/>
    <w:rsid w:val="001063E6"/>
    <w:rsid w:val="00113BBF"/>
    <w:rsid w:val="00113CF4"/>
    <w:rsid w:val="001153EA"/>
    <w:rsid w:val="00115643"/>
    <w:rsid w:val="00116765"/>
    <w:rsid w:val="001167A8"/>
    <w:rsid w:val="001219F5"/>
    <w:rsid w:val="00121A20"/>
    <w:rsid w:val="0012377F"/>
    <w:rsid w:val="00124314"/>
    <w:rsid w:val="0012513C"/>
    <w:rsid w:val="00126B4A"/>
    <w:rsid w:val="00132FD0"/>
    <w:rsid w:val="001344C0"/>
    <w:rsid w:val="001346FA"/>
    <w:rsid w:val="00135252"/>
    <w:rsid w:val="00135F0A"/>
    <w:rsid w:val="00137AB5"/>
    <w:rsid w:val="00137F0B"/>
    <w:rsid w:val="00140AF3"/>
    <w:rsid w:val="001443E3"/>
    <w:rsid w:val="00144DC3"/>
    <w:rsid w:val="00146053"/>
    <w:rsid w:val="00146E33"/>
    <w:rsid w:val="00150F7E"/>
    <w:rsid w:val="001512D5"/>
    <w:rsid w:val="00151468"/>
    <w:rsid w:val="00151E23"/>
    <w:rsid w:val="001526E0"/>
    <w:rsid w:val="00153912"/>
    <w:rsid w:val="001551B5"/>
    <w:rsid w:val="00155759"/>
    <w:rsid w:val="00163735"/>
    <w:rsid w:val="00163CF2"/>
    <w:rsid w:val="0016418F"/>
    <w:rsid w:val="001659C1"/>
    <w:rsid w:val="00166CBC"/>
    <w:rsid w:val="001726E9"/>
    <w:rsid w:val="00172B5E"/>
    <w:rsid w:val="00173484"/>
    <w:rsid w:val="00173A8E"/>
    <w:rsid w:val="0017502C"/>
    <w:rsid w:val="001772AD"/>
    <w:rsid w:val="00180412"/>
    <w:rsid w:val="0018143F"/>
    <w:rsid w:val="00181FF8"/>
    <w:rsid w:val="001826EE"/>
    <w:rsid w:val="00190AC1"/>
    <w:rsid w:val="00192DC7"/>
    <w:rsid w:val="0019341A"/>
    <w:rsid w:val="00196970"/>
    <w:rsid w:val="00196C2D"/>
    <w:rsid w:val="00197DF9"/>
    <w:rsid w:val="001A0F0B"/>
    <w:rsid w:val="001A1020"/>
    <w:rsid w:val="001A1987"/>
    <w:rsid w:val="001A2564"/>
    <w:rsid w:val="001A3C85"/>
    <w:rsid w:val="001A6173"/>
    <w:rsid w:val="001A6CBA"/>
    <w:rsid w:val="001B0D97"/>
    <w:rsid w:val="001B1C40"/>
    <w:rsid w:val="001B2BEE"/>
    <w:rsid w:val="001B5A5D"/>
    <w:rsid w:val="001C1CE5"/>
    <w:rsid w:val="001C3D2A"/>
    <w:rsid w:val="001C3FD3"/>
    <w:rsid w:val="001C5BA2"/>
    <w:rsid w:val="001D02E1"/>
    <w:rsid w:val="001D35B0"/>
    <w:rsid w:val="001D3B16"/>
    <w:rsid w:val="001D51BA"/>
    <w:rsid w:val="001D523E"/>
    <w:rsid w:val="001D53E7"/>
    <w:rsid w:val="001D6342"/>
    <w:rsid w:val="001D67B0"/>
    <w:rsid w:val="001D6D53"/>
    <w:rsid w:val="001D7F9A"/>
    <w:rsid w:val="001E3815"/>
    <w:rsid w:val="001E3E00"/>
    <w:rsid w:val="001E4B88"/>
    <w:rsid w:val="001E58E2"/>
    <w:rsid w:val="001E65F6"/>
    <w:rsid w:val="001E7AED"/>
    <w:rsid w:val="001F20DF"/>
    <w:rsid w:val="001F3916"/>
    <w:rsid w:val="001F54C5"/>
    <w:rsid w:val="001F662C"/>
    <w:rsid w:val="001F7074"/>
    <w:rsid w:val="00200490"/>
    <w:rsid w:val="00201C53"/>
    <w:rsid w:val="00201F3A"/>
    <w:rsid w:val="00203F96"/>
    <w:rsid w:val="002041D0"/>
    <w:rsid w:val="0020677C"/>
    <w:rsid w:val="002069B2"/>
    <w:rsid w:val="00206C7B"/>
    <w:rsid w:val="00206D9D"/>
    <w:rsid w:val="002077BF"/>
    <w:rsid w:val="00207FA3"/>
    <w:rsid w:val="002114B9"/>
    <w:rsid w:val="00212FC5"/>
    <w:rsid w:val="002134C6"/>
    <w:rsid w:val="00214DA8"/>
    <w:rsid w:val="00215423"/>
    <w:rsid w:val="002158FA"/>
    <w:rsid w:val="00216212"/>
    <w:rsid w:val="002171F0"/>
    <w:rsid w:val="00220600"/>
    <w:rsid w:val="0022072F"/>
    <w:rsid w:val="002224DB"/>
    <w:rsid w:val="00223FCB"/>
    <w:rsid w:val="002252C3"/>
    <w:rsid w:val="00225C54"/>
    <w:rsid w:val="00230765"/>
    <w:rsid w:val="00230819"/>
    <w:rsid w:val="00230D18"/>
    <w:rsid w:val="002319E4"/>
    <w:rsid w:val="00232EB9"/>
    <w:rsid w:val="00235632"/>
    <w:rsid w:val="00235872"/>
    <w:rsid w:val="00241559"/>
    <w:rsid w:val="002435B3"/>
    <w:rsid w:val="002458EB"/>
    <w:rsid w:val="00247EEF"/>
    <w:rsid w:val="002500C8"/>
    <w:rsid w:val="002512B9"/>
    <w:rsid w:val="00251527"/>
    <w:rsid w:val="00251962"/>
    <w:rsid w:val="002522AE"/>
    <w:rsid w:val="00256B59"/>
    <w:rsid w:val="00257543"/>
    <w:rsid w:val="002606F5"/>
    <w:rsid w:val="002617E7"/>
    <w:rsid w:val="00264228"/>
    <w:rsid w:val="00264334"/>
    <w:rsid w:val="0026473E"/>
    <w:rsid w:val="00266214"/>
    <w:rsid w:val="00267C83"/>
    <w:rsid w:val="0027144F"/>
    <w:rsid w:val="00271813"/>
    <w:rsid w:val="0027193D"/>
    <w:rsid w:val="00271F3A"/>
    <w:rsid w:val="00273278"/>
    <w:rsid w:val="002737F4"/>
    <w:rsid w:val="00273858"/>
    <w:rsid w:val="002805F5"/>
    <w:rsid w:val="00280751"/>
    <w:rsid w:val="0028194E"/>
    <w:rsid w:val="0028280A"/>
    <w:rsid w:val="00283C76"/>
    <w:rsid w:val="002852E7"/>
    <w:rsid w:val="00285920"/>
    <w:rsid w:val="00286149"/>
    <w:rsid w:val="00286ACD"/>
    <w:rsid w:val="002873CA"/>
    <w:rsid w:val="00287838"/>
    <w:rsid w:val="002907B5"/>
    <w:rsid w:val="00291AB9"/>
    <w:rsid w:val="0029283D"/>
    <w:rsid w:val="00292EB7"/>
    <w:rsid w:val="00296227"/>
    <w:rsid w:val="00296F44"/>
    <w:rsid w:val="0029777D"/>
    <w:rsid w:val="002A055E"/>
    <w:rsid w:val="002A19CB"/>
    <w:rsid w:val="002A1D4E"/>
    <w:rsid w:val="002A1FF7"/>
    <w:rsid w:val="002A2869"/>
    <w:rsid w:val="002A2F21"/>
    <w:rsid w:val="002A509F"/>
    <w:rsid w:val="002B24D6"/>
    <w:rsid w:val="002B6E98"/>
    <w:rsid w:val="002C0835"/>
    <w:rsid w:val="002C41E6"/>
    <w:rsid w:val="002C493B"/>
    <w:rsid w:val="002D071A"/>
    <w:rsid w:val="002D0BC7"/>
    <w:rsid w:val="002D1149"/>
    <w:rsid w:val="002D34B2"/>
    <w:rsid w:val="002D48B0"/>
    <w:rsid w:val="002D5B37"/>
    <w:rsid w:val="002D7637"/>
    <w:rsid w:val="002E136F"/>
    <w:rsid w:val="002E16FE"/>
    <w:rsid w:val="002E17F2"/>
    <w:rsid w:val="002E34C4"/>
    <w:rsid w:val="002E37E7"/>
    <w:rsid w:val="002E6BF6"/>
    <w:rsid w:val="002E6D74"/>
    <w:rsid w:val="002E7818"/>
    <w:rsid w:val="002E7CAE"/>
    <w:rsid w:val="002F13E4"/>
    <w:rsid w:val="002F2771"/>
    <w:rsid w:val="002F3673"/>
    <w:rsid w:val="002F37A9"/>
    <w:rsid w:val="002F458B"/>
    <w:rsid w:val="00301CE6"/>
    <w:rsid w:val="0030256B"/>
    <w:rsid w:val="00302A4D"/>
    <w:rsid w:val="0030501F"/>
    <w:rsid w:val="00306A78"/>
    <w:rsid w:val="00306D29"/>
    <w:rsid w:val="0030731F"/>
    <w:rsid w:val="00307BA1"/>
    <w:rsid w:val="00311702"/>
    <w:rsid w:val="00311E82"/>
    <w:rsid w:val="00313FD6"/>
    <w:rsid w:val="003143BD"/>
    <w:rsid w:val="00315363"/>
    <w:rsid w:val="003203ED"/>
    <w:rsid w:val="00320F5B"/>
    <w:rsid w:val="003218A0"/>
    <w:rsid w:val="00321B1C"/>
    <w:rsid w:val="00322C9F"/>
    <w:rsid w:val="0032382D"/>
    <w:rsid w:val="00324D23"/>
    <w:rsid w:val="003264BF"/>
    <w:rsid w:val="00331751"/>
    <w:rsid w:val="00334579"/>
    <w:rsid w:val="00335858"/>
    <w:rsid w:val="00336BDA"/>
    <w:rsid w:val="003376D5"/>
    <w:rsid w:val="003378B5"/>
    <w:rsid w:val="003419C5"/>
    <w:rsid w:val="00342BD7"/>
    <w:rsid w:val="0034440D"/>
    <w:rsid w:val="00346404"/>
    <w:rsid w:val="00346DB5"/>
    <w:rsid w:val="00347799"/>
    <w:rsid w:val="003477B1"/>
    <w:rsid w:val="00347AA9"/>
    <w:rsid w:val="00351B94"/>
    <w:rsid w:val="003528A7"/>
    <w:rsid w:val="00353FA0"/>
    <w:rsid w:val="003544D2"/>
    <w:rsid w:val="00355CA2"/>
    <w:rsid w:val="00357380"/>
    <w:rsid w:val="003602D9"/>
    <w:rsid w:val="003604CE"/>
    <w:rsid w:val="00370E47"/>
    <w:rsid w:val="00372DCA"/>
    <w:rsid w:val="003742AC"/>
    <w:rsid w:val="00375199"/>
    <w:rsid w:val="00377CE1"/>
    <w:rsid w:val="00385B83"/>
    <w:rsid w:val="00385BF0"/>
    <w:rsid w:val="00385E22"/>
    <w:rsid w:val="0039012E"/>
    <w:rsid w:val="003939FF"/>
    <w:rsid w:val="00396EFD"/>
    <w:rsid w:val="003A2223"/>
    <w:rsid w:val="003A2A0F"/>
    <w:rsid w:val="003A34BF"/>
    <w:rsid w:val="003A45A1"/>
    <w:rsid w:val="003A5B0A"/>
    <w:rsid w:val="003A6BAC"/>
    <w:rsid w:val="003A70A4"/>
    <w:rsid w:val="003A7EF3"/>
    <w:rsid w:val="003B0B55"/>
    <w:rsid w:val="003B1434"/>
    <w:rsid w:val="003B159C"/>
    <w:rsid w:val="003B369F"/>
    <w:rsid w:val="003B36A3"/>
    <w:rsid w:val="003B64BB"/>
    <w:rsid w:val="003B760E"/>
    <w:rsid w:val="003B7849"/>
    <w:rsid w:val="003B7FE5"/>
    <w:rsid w:val="003C11C8"/>
    <w:rsid w:val="003C2702"/>
    <w:rsid w:val="003C3246"/>
    <w:rsid w:val="003C42AD"/>
    <w:rsid w:val="003C5D51"/>
    <w:rsid w:val="003C7806"/>
    <w:rsid w:val="003D0164"/>
    <w:rsid w:val="003D054B"/>
    <w:rsid w:val="003D109F"/>
    <w:rsid w:val="003D2478"/>
    <w:rsid w:val="003D3C45"/>
    <w:rsid w:val="003D4764"/>
    <w:rsid w:val="003D55B8"/>
    <w:rsid w:val="003D5B1F"/>
    <w:rsid w:val="003E15FA"/>
    <w:rsid w:val="003E55E4"/>
    <w:rsid w:val="003E74E3"/>
    <w:rsid w:val="003F05C7"/>
    <w:rsid w:val="003F2037"/>
    <w:rsid w:val="003F29A3"/>
    <w:rsid w:val="003F2CD4"/>
    <w:rsid w:val="003F2DFD"/>
    <w:rsid w:val="003F6BBE"/>
    <w:rsid w:val="004000E8"/>
    <w:rsid w:val="00400CF3"/>
    <w:rsid w:val="00402E2B"/>
    <w:rsid w:val="0040318C"/>
    <w:rsid w:val="0040512B"/>
    <w:rsid w:val="00405BA3"/>
    <w:rsid w:val="00405CA5"/>
    <w:rsid w:val="00407CD3"/>
    <w:rsid w:val="00410134"/>
    <w:rsid w:val="00410B72"/>
    <w:rsid w:val="00410F18"/>
    <w:rsid w:val="00410F58"/>
    <w:rsid w:val="0041263E"/>
    <w:rsid w:val="00413AAC"/>
    <w:rsid w:val="00413E92"/>
    <w:rsid w:val="00421105"/>
    <w:rsid w:val="00422AA4"/>
    <w:rsid w:val="004242F4"/>
    <w:rsid w:val="00427248"/>
    <w:rsid w:val="00427CE9"/>
    <w:rsid w:val="00433400"/>
    <w:rsid w:val="00437447"/>
    <w:rsid w:val="004408B9"/>
    <w:rsid w:val="00441A92"/>
    <w:rsid w:val="00442CA8"/>
    <w:rsid w:val="004431DC"/>
    <w:rsid w:val="0044492B"/>
    <w:rsid w:val="00444F56"/>
    <w:rsid w:val="00446488"/>
    <w:rsid w:val="0044706E"/>
    <w:rsid w:val="00447CDC"/>
    <w:rsid w:val="004513F5"/>
    <w:rsid w:val="004517AA"/>
    <w:rsid w:val="00452CAC"/>
    <w:rsid w:val="00453C92"/>
    <w:rsid w:val="00457565"/>
    <w:rsid w:val="00457B71"/>
    <w:rsid w:val="00463D4E"/>
    <w:rsid w:val="00464689"/>
    <w:rsid w:val="0046684B"/>
    <w:rsid w:val="004669E2"/>
    <w:rsid w:val="00467AEF"/>
    <w:rsid w:val="00470C31"/>
    <w:rsid w:val="00471DE0"/>
    <w:rsid w:val="004734D0"/>
    <w:rsid w:val="0047556B"/>
    <w:rsid w:val="0047657C"/>
    <w:rsid w:val="00477768"/>
    <w:rsid w:val="0048796A"/>
    <w:rsid w:val="00491D1A"/>
    <w:rsid w:val="00492BC5"/>
    <w:rsid w:val="004930DD"/>
    <w:rsid w:val="00495E3C"/>
    <w:rsid w:val="004964F1"/>
    <w:rsid w:val="004A07C6"/>
    <w:rsid w:val="004A16BC"/>
    <w:rsid w:val="004A2B94"/>
    <w:rsid w:val="004A6A60"/>
    <w:rsid w:val="004B6F6A"/>
    <w:rsid w:val="004B7C0C"/>
    <w:rsid w:val="004C0A4B"/>
    <w:rsid w:val="004C13A2"/>
    <w:rsid w:val="004C3898"/>
    <w:rsid w:val="004C6C35"/>
    <w:rsid w:val="004D2621"/>
    <w:rsid w:val="004D36B1"/>
    <w:rsid w:val="004D611E"/>
    <w:rsid w:val="004D6672"/>
    <w:rsid w:val="004D7EBD"/>
    <w:rsid w:val="004E1A1B"/>
    <w:rsid w:val="004E2680"/>
    <w:rsid w:val="004E28F9"/>
    <w:rsid w:val="004E462E"/>
    <w:rsid w:val="004E56DC"/>
    <w:rsid w:val="004E6494"/>
    <w:rsid w:val="004E76F4"/>
    <w:rsid w:val="004F0B4E"/>
    <w:rsid w:val="004F0B6C"/>
    <w:rsid w:val="004F0E7C"/>
    <w:rsid w:val="004F1F16"/>
    <w:rsid w:val="004F2078"/>
    <w:rsid w:val="004F4DA3"/>
    <w:rsid w:val="0050199D"/>
    <w:rsid w:val="00504A26"/>
    <w:rsid w:val="00505BBA"/>
    <w:rsid w:val="00506557"/>
    <w:rsid w:val="0050677A"/>
    <w:rsid w:val="005108D8"/>
    <w:rsid w:val="00510B79"/>
    <w:rsid w:val="005116F9"/>
    <w:rsid w:val="00511B87"/>
    <w:rsid w:val="00512793"/>
    <w:rsid w:val="0051334D"/>
    <w:rsid w:val="00514163"/>
    <w:rsid w:val="005153A7"/>
    <w:rsid w:val="005210F3"/>
    <w:rsid w:val="00521705"/>
    <w:rsid w:val="005219CF"/>
    <w:rsid w:val="005221F0"/>
    <w:rsid w:val="0053053A"/>
    <w:rsid w:val="00532CB3"/>
    <w:rsid w:val="00534B59"/>
    <w:rsid w:val="00536759"/>
    <w:rsid w:val="005379C3"/>
    <w:rsid w:val="00537C62"/>
    <w:rsid w:val="00543C23"/>
    <w:rsid w:val="00546970"/>
    <w:rsid w:val="00554E19"/>
    <w:rsid w:val="00556A69"/>
    <w:rsid w:val="0056121F"/>
    <w:rsid w:val="0056432E"/>
    <w:rsid w:val="00564715"/>
    <w:rsid w:val="0056629C"/>
    <w:rsid w:val="00572505"/>
    <w:rsid w:val="005745B5"/>
    <w:rsid w:val="00576EFC"/>
    <w:rsid w:val="00582809"/>
    <w:rsid w:val="005863A6"/>
    <w:rsid w:val="005878E3"/>
    <w:rsid w:val="0058798C"/>
    <w:rsid w:val="005900FA"/>
    <w:rsid w:val="00591093"/>
    <w:rsid w:val="005935A4"/>
    <w:rsid w:val="005948C2"/>
    <w:rsid w:val="00595003"/>
    <w:rsid w:val="00595363"/>
    <w:rsid w:val="00595DCA"/>
    <w:rsid w:val="0059779B"/>
    <w:rsid w:val="005A01F7"/>
    <w:rsid w:val="005A1099"/>
    <w:rsid w:val="005A209A"/>
    <w:rsid w:val="005A662D"/>
    <w:rsid w:val="005B1409"/>
    <w:rsid w:val="005B35D7"/>
    <w:rsid w:val="005B392A"/>
    <w:rsid w:val="005B3AA3"/>
    <w:rsid w:val="005B6F83"/>
    <w:rsid w:val="005B72D4"/>
    <w:rsid w:val="005C1BD0"/>
    <w:rsid w:val="005C3426"/>
    <w:rsid w:val="005C6C5B"/>
    <w:rsid w:val="005C7443"/>
    <w:rsid w:val="005C74FB"/>
    <w:rsid w:val="005C77EF"/>
    <w:rsid w:val="005D1602"/>
    <w:rsid w:val="005D1AAA"/>
    <w:rsid w:val="005D31C5"/>
    <w:rsid w:val="005E0388"/>
    <w:rsid w:val="005E35D0"/>
    <w:rsid w:val="005E385F"/>
    <w:rsid w:val="005E5B81"/>
    <w:rsid w:val="005F0EC2"/>
    <w:rsid w:val="005F2CB1"/>
    <w:rsid w:val="005F3025"/>
    <w:rsid w:val="005F4638"/>
    <w:rsid w:val="005F484A"/>
    <w:rsid w:val="005F618C"/>
    <w:rsid w:val="005F70BD"/>
    <w:rsid w:val="005F7835"/>
    <w:rsid w:val="005F7EF6"/>
    <w:rsid w:val="00600850"/>
    <w:rsid w:val="0060283C"/>
    <w:rsid w:val="006046BD"/>
    <w:rsid w:val="006048C5"/>
    <w:rsid w:val="00604F14"/>
    <w:rsid w:val="00611B83"/>
    <w:rsid w:val="00613257"/>
    <w:rsid w:val="00620A71"/>
    <w:rsid w:val="00620B59"/>
    <w:rsid w:val="00620D80"/>
    <w:rsid w:val="006234A6"/>
    <w:rsid w:val="00630001"/>
    <w:rsid w:val="00630A7A"/>
    <w:rsid w:val="006311B3"/>
    <w:rsid w:val="0063284C"/>
    <w:rsid w:val="00633962"/>
    <w:rsid w:val="00634758"/>
    <w:rsid w:val="00636398"/>
    <w:rsid w:val="006368D3"/>
    <w:rsid w:val="006377EC"/>
    <w:rsid w:val="00640B6E"/>
    <w:rsid w:val="0064151F"/>
    <w:rsid w:val="00641533"/>
    <w:rsid w:val="00641F22"/>
    <w:rsid w:val="0064208D"/>
    <w:rsid w:val="00643475"/>
    <w:rsid w:val="0064396A"/>
    <w:rsid w:val="0064624E"/>
    <w:rsid w:val="0064756A"/>
    <w:rsid w:val="006501B5"/>
    <w:rsid w:val="00650AB9"/>
    <w:rsid w:val="00650B06"/>
    <w:rsid w:val="0065156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E57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6B8"/>
    <w:rsid w:val="00683ECE"/>
    <w:rsid w:val="00684202"/>
    <w:rsid w:val="00686CD6"/>
    <w:rsid w:val="006909F5"/>
    <w:rsid w:val="006918CF"/>
    <w:rsid w:val="00695FC2"/>
    <w:rsid w:val="00696949"/>
    <w:rsid w:val="00696E8A"/>
    <w:rsid w:val="00697052"/>
    <w:rsid w:val="006A0AE8"/>
    <w:rsid w:val="006A1597"/>
    <w:rsid w:val="006A46FB"/>
    <w:rsid w:val="006A5E28"/>
    <w:rsid w:val="006A697B"/>
    <w:rsid w:val="006A7AFF"/>
    <w:rsid w:val="006B1816"/>
    <w:rsid w:val="006B2099"/>
    <w:rsid w:val="006B50CF"/>
    <w:rsid w:val="006C03B8"/>
    <w:rsid w:val="006C1CDE"/>
    <w:rsid w:val="006C24E8"/>
    <w:rsid w:val="006C4192"/>
    <w:rsid w:val="006C5EC9"/>
    <w:rsid w:val="006C6059"/>
    <w:rsid w:val="006C7522"/>
    <w:rsid w:val="006D1255"/>
    <w:rsid w:val="006D1782"/>
    <w:rsid w:val="006D6F08"/>
    <w:rsid w:val="006E062C"/>
    <w:rsid w:val="006E105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89E"/>
    <w:rsid w:val="0070346E"/>
    <w:rsid w:val="00704EDB"/>
    <w:rsid w:val="00706101"/>
    <w:rsid w:val="00707072"/>
    <w:rsid w:val="00707D61"/>
    <w:rsid w:val="00712287"/>
    <w:rsid w:val="00712757"/>
    <w:rsid w:val="00712772"/>
    <w:rsid w:val="007148D3"/>
    <w:rsid w:val="00715B9A"/>
    <w:rsid w:val="00716E00"/>
    <w:rsid w:val="00721B32"/>
    <w:rsid w:val="00721F04"/>
    <w:rsid w:val="00723DFA"/>
    <w:rsid w:val="00724BF1"/>
    <w:rsid w:val="007251AD"/>
    <w:rsid w:val="007257D0"/>
    <w:rsid w:val="00726BF0"/>
    <w:rsid w:val="00726EA6"/>
    <w:rsid w:val="00727208"/>
    <w:rsid w:val="00727680"/>
    <w:rsid w:val="007348B1"/>
    <w:rsid w:val="007362A6"/>
    <w:rsid w:val="00736D7D"/>
    <w:rsid w:val="007374E4"/>
    <w:rsid w:val="00740E58"/>
    <w:rsid w:val="007445A0"/>
    <w:rsid w:val="00744F13"/>
    <w:rsid w:val="0074524B"/>
    <w:rsid w:val="00745FC8"/>
    <w:rsid w:val="00747D8B"/>
    <w:rsid w:val="007507A5"/>
    <w:rsid w:val="00751228"/>
    <w:rsid w:val="0075372A"/>
    <w:rsid w:val="00754788"/>
    <w:rsid w:val="00754CD9"/>
    <w:rsid w:val="007571E1"/>
    <w:rsid w:val="007577D3"/>
    <w:rsid w:val="007604B2"/>
    <w:rsid w:val="00765281"/>
    <w:rsid w:val="007668D3"/>
    <w:rsid w:val="00766BAD"/>
    <w:rsid w:val="00767331"/>
    <w:rsid w:val="0076789E"/>
    <w:rsid w:val="007729A2"/>
    <w:rsid w:val="007746C6"/>
    <w:rsid w:val="007755F2"/>
    <w:rsid w:val="00776971"/>
    <w:rsid w:val="00780A80"/>
    <w:rsid w:val="007814A5"/>
    <w:rsid w:val="0078177E"/>
    <w:rsid w:val="00782C9E"/>
    <w:rsid w:val="0078304C"/>
    <w:rsid w:val="00783673"/>
    <w:rsid w:val="0078421E"/>
    <w:rsid w:val="00785490"/>
    <w:rsid w:val="007925EA"/>
    <w:rsid w:val="00793CD8"/>
    <w:rsid w:val="00795C92"/>
    <w:rsid w:val="00796231"/>
    <w:rsid w:val="007A1CB3"/>
    <w:rsid w:val="007A306F"/>
    <w:rsid w:val="007A39C9"/>
    <w:rsid w:val="007A43A6"/>
    <w:rsid w:val="007A44B6"/>
    <w:rsid w:val="007A58A6"/>
    <w:rsid w:val="007B3D2D"/>
    <w:rsid w:val="007B4554"/>
    <w:rsid w:val="007B50AE"/>
    <w:rsid w:val="007B51DF"/>
    <w:rsid w:val="007B694F"/>
    <w:rsid w:val="007B6C95"/>
    <w:rsid w:val="007C05DD"/>
    <w:rsid w:val="007C3D18"/>
    <w:rsid w:val="007C3E03"/>
    <w:rsid w:val="007C60BF"/>
    <w:rsid w:val="007C6A07"/>
    <w:rsid w:val="007C6B2D"/>
    <w:rsid w:val="007C75A1"/>
    <w:rsid w:val="007C77A5"/>
    <w:rsid w:val="007D030E"/>
    <w:rsid w:val="007D04E5"/>
    <w:rsid w:val="007D4944"/>
    <w:rsid w:val="007D535C"/>
    <w:rsid w:val="007D5901"/>
    <w:rsid w:val="007D74A7"/>
    <w:rsid w:val="007D7526"/>
    <w:rsid w:val="007D7CC7"/>
    <w:rsid w:val="007D7E70"/>
    <w:rsid w:val="007E1C06"/>
    <w:rsid w:val="007E4610"/>
    <w:rsid w:val="007E4715"/>
    <w:rsid w:val="007E4C7C"/>
    <w:rsid w:val="007E505B"/>
    <w:rsid w:val="007E5924"/>
    <w:rsid w:val="007E5B01"/>
    <w:rsid w:val="007E5CC2"/>
    <w:rsid w:val="007E7091"/>
    <w:rsid w:val="007F19DB"/>
    <w:rsid w:val="007F2071"/>
    <w:rsid w:val="007F2934"/>
    <w:rsid w:val="007F6E66"/>
    <w:rsid w:val="008017D8"/>
    <w:rsid w:val="00803F54"/>
    <w:rsid w:val="00803FAE"/>
    <w:rsid w:val="008052EC"/>
    <w:rsid w:val="0080605F"/>
    <w:rsid w:val="008067E4"/>
    <w:rsid w:val="00807786"/>
    <w:rsid w:val="00811FCB"/>
    <w:rsid w:val="008158D6"/>
    <w:rsid w:val="00817196"/>
    <w:rsid w:val="008235DB"/>
    <w:rsid w:val="00824A5E"/>
    <w:rsid w:val="00824AB4"/>
    <w:rsid w:val="00824E2C"/>
    <w:rsid w:val="008258E9"/>
    <w:rsid w:val="00825C42"/>
    <w:rsid w:val="00825D25"/>
    <w:rsid w:val="00826A1D"/>
    <w:rsid w:val="00827493"/>
    <w:rsid w:val="00827B92"/>
    <w:rsid w:val="00827D6F"/>
    <w:rsid w:val="008310A7"/>
    <w:rsid w:val="008314C9"/>
    <w:rsid w:val="008316F5"/>
    <w:rsid w:val="00834C2A"/>
    <w:rsid w:val="00834EEE"/>
    <w:rsid w:val="00835D9E"/>
    <w:rsid w:val="008376AC"/>
    <w:rsid w:val="008429A1"/>
    <w:rsid w:val="008444E8"/>
    <w:rsid w:val="00844E80"/>
    <w:rsid w:val="00846C2D"/>
    <w:rsid w:val="00846FE7"/>
    <w:rsid w:val="0084776E"/>
    <w:rsid w:val="00847988"/>
    <w:rsid w:val="0085293D"/>
    <w:rsid w:val="00854A82"/>
    <w:rsid w:val="00856911"/>
    <w:rsid w:val="0086056F"/>
    <w:rsid w:val="00862B4F"/>
    <w:rsid w:val="00866C5A"/>
    <w:rsid w:val="00867544"/>
    <w:rsid w:val="008677FD"/>
    <w:rsid w:val="00870082"/>
    <w:rsid w:val="008706D4"/>
    <w:rsid w:val="00870F8A"/>
    <w:rsid w:val="008719A4"/>
    <w:rsid w:val="00871D23"/>
    <w:rsid w:val="00874312"/>
    <w:rsid w:val="0087437C"/>
    <w:rsid w:val="0087554D"/>
    <w:rsid w:val="00875CD7"/>
    <w:rsid w:val="00876B4D"/>
    <w:rsid w:val="00877F18"/>
    <w:rsid w:val="00880CF2"/>
    <w:rsid w:val="00881AFE"/>
    <w:rsid w:val="00884FAD"/>
    <w:rsid w:val="008870E9"/>
    <w:rsid w:val="00887410"/>
    <w:rsid w:val="00890343"/>
    <w:rsid w:val="008938DD"/>
    <w:rsid w:val="008941E3"/>
    <w:rsid w:val="00894A88"/>
    <w:rsid w:val="00895386"/>
    <w:rsid w:val="008A1AC1"/>
    <w:rsid w:val="008A21FF"/>
    <w:rsid w:val="008A25BA"/>
    <w:rsid w:val="008A2705"/>
    <w:rsid w:val="008A2CE2"/>
    <w:rsid w:val="008A30AC"/>
    <w:rsid w:val="008A43E4"/>
    <w:rsid w:val="008A44B8"/>
    <w:rsid w:val="008A51A8"/>
    <w:rsid w:val="008A54C7"/>
    <w:rsid w:val="008A6C4B"/>
    <w:rsid w:val="008A7551"/>
    <w:rsid w:val="008A77D8"/>
    <w:rsid w:val="008B0483"/>
    <w:rsid w:val="008B120C"/>
    <w:rsid w:val="008B35F1"/>
    <w:rsid w:val="008B4428"/>
    <w:rsid w:val="008B51A0"/>
    <w:rsid w:val="008B592A"/>
    <w:rsid w:val="008B642F"/>
    <w:rsid w:val="008B7B5C"/>
    <w:rsid w:val="008C0997"/>
    <w:rsid w:val="008C0C99"/>
    <w:rsid w:val="008C2017"/>
    <w:rsid w:val="008C4958"/>
    <w:rsid w:val="008C4BAA"/>
    <w:rsid w:val="008C6482"/>
    <w:rsid w:val="008C6AE8"/>
    <w:rsid w:val="008C7573"/>
    <w:rsid w:val="008D00A5"/>
    <w:rsid w:val="008D34F1"/>
    <w:rsid w:val="008D39D8"/>
    <w:rsid w:val="008D6649"/>
    <w:rsid w:val="008D6D1A"/>
    <w:rsid w:val="008E0149"/>
    <w:rsid w:val="008E065E"/>
    <w:rsid w:val="008E0927"/>
    <w:rsid w:val="008E1909"/>
    <w:rsid w:val="008E20ED"/>
    <w:rsid w:val="008E2FF6"/>
    <w:rsid w:val="008E3BD9"/>
    <w:rsid w:val="008E4CA7"/>
    <w:rsid w:val="008E5C84"/>
    <w:rsid w:val="008E6411"/>
    <w:rsid w:val="008F1C4E"/>
    <w:rsid w:val="008F1EAB"/>
    <w:rsid w:val="008F33DC"/>
    <w:rsid w:val="008F477F"/>
    <w:rsid w:val="008F583D"/>
    <w:rsid w:val="008F596B"/>
    <w:rsid w:val="00901388"/>
    <w:rsid w:val="00902350"/>
    <w:rsid w:val="0090336B"/>
    <w:rsid w:val="009053AA"/>
    <w:rsid w:val="00905941"/>
    <w:rsid w:val="00906939"/>
    <w:rsid w:val="00910B7D"/>
    <w:rsid w:val="00911311"/>
    <w:rsid w:val="00911DFB"/>
    <w:rsid w:val="009139D9"/>
    <w:rsid w:val="00914AD8"/>
    <w:rsid w:val="00914CD6"/>
    <w:rsid w:val="00916079"/>
    <w:rsid w:val="00917CE9"/>
    <w:rsid w:val="0092075B"/>
    <w:rsid w:val="00920BF2"/>
    <w:rsid w:val="00922010"/>
    <w:rsid w:val="009223B0"/>
    <w:rsid w:val="00924B3F"/>
    <w:rsid w:val="0093088F"/>
    <w:rsid w:val="00931A73"/>
    <w:rsid w:val="00931BD9"/>
    <w:rsid w:val="00931DF7"/>
    <w:rsid w:val="00933B30"/>
    <w:rsid w:val="009368F3"/>
    <w:rsid w:val="00936A3D"/>
    <w:rsid w:val="0093733A"/>
    <w:rsid w:val="00941636"/>
    <w:rsid w:val="00943742"/>
    <w:rsid w:val="00944EB8"/>
    <w:rsid w:val="00945C05"/>
    <w:rsid w:val="00946945"/>
    <w:rsid w:val="00947713"/>
    <w:rsid w:val="00950DE7"/>
    <w:rsid w:val="00952599"/>
    <w:rsid w:val="009535FC"/>
    <w:rsid w:val="00953920"/>
    <w:rsid w:val="00953D47"/>
    <w:rsid w:val="00954C15"/>
    <w:rsid w:val="0095681E"/>
    <w:rsid w:val="00956D56"/>
    <w:rsid w:val="009572D4"/>
    <w:rsid w:val="00957392"/>
    <w:rsid w:val="00961921"/>
    <w:rsid w:val="00962C85"/>
    <w:rsid w:val="0096430A"/>
    <w:rsid w:val="0096554B"/>
    <w:rsid w:val="0096584A"/>
    <w:rsid w:val="00965E76"/>
    <w:rsid w:val="00971D0B"/>
    <w:rsid w:val="00971D71"/>
    <w:rsid w:val="00971F08"/>
    <w:rsid w:val="009735EC"/>
    <w:rsid w:val="009741C8"/>
    <w:rsid w:val="00975B07"/>
    <w:rsid w:val="0097603D"/>
    <w:rsid w:val="00976949"/>
    <w:rsid w:val="0097699A"/>
    <w:rsid w:val="00980477"/>
    <w:rsid w:val="0098362E"/>
    <w:rsid w:val="009848EB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F83"/>
    <w:rsid w:val="009A7AB7"/>
    <w:rsid w:val="009B1B85"/>
    <w:rsid w:val="009B1F30"/>
    <w:rsid w:val="009B3366"/>
    <w:rsid w:val="009B3AC2"/>
    <w:rsid w:val="009B4DF4"/>
    <w:rsid w:val="009B564E"/>
    <w:rsid w:val="009B7E87"/>
    <w:rsid w:val="009C0169"/>
    <w:rsid w:val="009C09DE"/>
    <w:rsid w:val="009C3C40"/>
    <w:rsid w:val="009C3E4D"/>
    <w:rsid w:val="009C403E"/>
    <w:rsid w:val="009D0CE5"/>
    <w:rsid w:val="009D0DD0"/>
    <w:rsid w:val="009D1316"/>
    <w:rsid w:val="009D2739"/>
    <w:rsid w:val="009D4FF0"/>
    <w:rsid w:val="009D5FA5"/>
    <w:rsid w:val="009D643A"/>
    <w:rsid w:val="009D703C"/>
    <w:rsid w:val="009D718F"/>
    <w:rsid w:val="009E068F"/>
    <w:rsid w:val="009E14E0"/>
    <w:rsid w:val="009E35DB"/>
    <w:rsid w:val="009E3AC2"/>
    <w:rsid w:val="009E47A3"/>
    <w:rsid w:val="009E725B"/>
    <w:rsid w:val="009E7567"/>
    <w:rsid w:val="009E77BE"/>
    <w:rsid w:val="009F01B8"/>
    <w:rsid w:val="009F08F3"/>
    <w:rsid w:val="009F344F"/>
    <w:rsid w:val="009F7024"/>
    <w:rsid w:val="00A02362"/>
    <w:rsid w:val="00A031D8"/>
    <w:rsid w:val="00A048A8"/>
    <w:rsid w:val="00A04F49"/>
    <w:rsid w:val="00A07D91"/>
    <w:rsid w:val="00A13E54"/>
    <w:rsid w:val="00A17F63"/>
    <w:rsid w:val="00A2193B"/>
    <w:rsid w:val="00A2351A"/>
    <w:rsid w:val="00A25369"/>
    <w:rsid w:val="00A264A9"/>
    <w:rsid w:val="00A26DCF"/>
    <w:rsid w:val="00A27785"/>
    <w:rsid w:val="00A30187"/>
    <w:rsid w:val="00A3448A"/>
    <w:rsid w:val="00A36297"/>
    <w:rsid w:val="00A375BB"/>
    <w:rsid w:val="00A37887"/>
    <w:rsid w:val="00A41E2B"/>
    <w:rsid w:val="00A4253B"/>
    <w:rsid w:val="00A430D3"/>
    <w:rsid w:val="00A45B74"/>
    <w:rsid w:val="00A46F51"/>
    <w:rsid w:val="00A50FE7"/>
    <w:rsid w:val="00A52E1D"/>
    <w:rsid w:val="00A54182"/>
    <w:rsid w:val="00A56055"/>
    <w:rsid w:val="00A57839"/>
    <w:rsid w:val="00A61499"/>
    <w:rsid w:val="00A62185"/>
    <w:rsid w:val="00A62A77"/>
    <w:rsid w:val="00A630D7"/>
    <w:rsid w:val="00A63483"/>
    <w:rsid w:val="00A657D7"/>
    <w:rsid w:val="00A660AC"/>
    <w:rsid w:val="00A67E6C"/>
    <w:rsid w:val="00A7059F"/>
    <w:rsid w:val="00A71B99"/>
    <w:rsid w:val="00A73642"/>
    <w:rsid w:val="00A739D0"/>
    <w:rsid w:val="00A74736"/>
    <w:rsid w:val="00A750DE"/>
    <w:rsid w:val="00A761D4"/>
    <w:rsid w:val="00A77EC4"/>
    <w:rsid w:val="00A8192F"/>
    <w:rsid w:val="00A82697"/>
    <w:rsid w:val="00A85172"/>
    <w:rsid w:val="00A853F5"/>
    <w:rsid w:val="00A87F8B"/>
    <w:rsid w:val="00A92264"/>
    <w:rsid w:val="00A92879"/>
    <w:rsid w:val="00A9442A"/>
    <w:rsid w:val="00A94502"/>
    <w:rsid w:val="00AA016F"/>
    <w:rsid w:val="00AA0718"/>
    <w:rsid w:val="00AA1354"/>
    <w:rsid w:val="00AA1ED6"/>
    <w:rsid w:val="00AA51D6"/>
    <w:rsid w:val="00AA5BA4"/>
    <w:rsid w:val="00AA703D"/>
    <w:rsid w:val="00AB0BC8"/>
    <w:rsid w:val="00AB11CA"/>
    <w:rsid w:val="00AB14D9"/>
    <w:rsid w:val="00AB4918"/>
    <w:rsid w:val="00AB4AB8"/>
    <w:rsid w:val="00AB655E"/>
    <w:rsid w:val="00AB6FA1"/>
    <w:rsid w:val="00AB723C"/>
    <w:rsid w:val="00AC007F"/>
    <w:rsid w:val="00AC2ECD"/>
    <w:rsid w:val="00AC3119"/>
    <w:rsid w:val="00AC49FB"/>
    <w:rsid w:val="00AC50C8"/>
    <w:rsid w:val="00AC5A10"/>
    <w:rsid w:val="00AD0469"/>
    <w:rsid w:val="00AD0AA3"/>
    <w:rsid w:val="00AD2ED0"/>
    <w:rsid w:val="00AD3F94"/>
    <w:rsid w:val="00AD4A5A"/>
    <w:rsid w:val="00AE1CE5"/>
    <w:rsid w:val="00AE2522"/>
    <w:rsid w:val="00AE27AC"/>
    <w:rsid w:val="00AE27C2"/>
    <w:rsid w:val="00AE40E0"/>
    <w:rsid w:val="00AE4DBA"/>
    <w:rsid w:val="00AE4F07"/>
    <w:rsid w:val="00AF04B8"/>
    <w:rsid w:val="00AF0BDC"/>
    <w:rsid w:val="00AF1C5D"/>
    <w:rsid w:val="00AF42D7"/>
    <w:rsid w:val="00B006FE"/>
    <w:rsid w:val="00B007CB"/>
    <w:rsid w:val="00B026FC"/>
    <w:rsid w:val="00B02AA9"/>
    <w:rsid w:val="00B02FA3"/>
    <w:rsid w:val="00B033A9"/>
    <w:rsid w:val="00B0431D"/>
    <w:rsid w:val="00B05084"/>
    <w:rsid w:val="00B07EA8"/>
    <w:rsid w:val="00B1384F"/>
    <w:rsid w:val="00B157F9"/>
    <w:rsid w:val="00B16169"/>
    <w:rsid w:val="00B20256"/>
    <w:rsid w:val="00B20BE4"/>
    <w:rsid w:val="00B20D09"/>
    <w:rsid w:val="00B27355"/>
    <w:rsid w:val="00B2763F"/>
    <w:rsid w:val="00B27874"/>
    <w:rsid w:val="00B27908"/>
    <w:rsid w:val="00B27AAC"/>
    <w:rsid w:val="00B30929"/>
    <w:rsid w:val="00B31C68"/>
    <w:rsid w:val="00B3540F"/>
    <w:rsid w:val="00B35BFA"/>
    <w:rsid w:val="00B372AA"/>
    <w:rsid w:val="00B40445"/>
    <w:rsid w:val="00B409E0"/>
    <w:rsid w:val="00B41888"/>
    <w:rsid w:val="00B4226B"/>
    <w:rsid w:val="00B45A52"/>
    <w:rsid w:val="00B46175"/>
    <w:rsid w:val="00B52D07"/>
    <w:rsid w:val="00B53D41"/>
    <w:rsid w:val="00B548B7"/>
    <w:rsid w:val="00B603E4"/>
    <w:rsid w:val="00B6315D"/>
    <w:rsid w:val="00B652D5"/>
    <w:rsid w:val="00B664C7"/>
    <w:rsid w:val="00B6782D"/>
    <w:rsid w:val="00B713D8"/>
    <w:rsid w:val="00B739F6"/>
    <w:rsid w:val="00B76D15"/>
    <w:rsid w:val="00B81A6C"/>
    <w:rsid w:val="00B85603"/>
    <w:rsid w:val="00B85DE5"/>
    <w:rsid w:val="00B90D71"/>
    <w:rsid w:val="00B90F73"/>
    <w:rsid w:val="00B93B59"/>
    <w:rsid w:val="00B9406A"/>
    <w:rsid w:val="00B949AD"/>
    <w:rsid w:val="00B970D5"/>
    <w:rsid w:val="00BA2280"/>
    <w:rsid w:val="00BA2A08"/>
    <w:rsid w:val="00BA56D2"/>
    <w:rsid w:val="00BA76E0"/>
    <w:rsid w:val="00BA7911"/>
    <w:rsid w:val="00BB0084"/>
    <w:rsid w:val="00BB24BA"/>
    <w:rsid w:val="00BB2A25"/>
    <w:rsid w:val="00BB5015"/>
    <w:rsid w:val="00BB51E9"/>
    <w:rsid w:val="00BC0FDC"/>
    <w:rsid w:val="00BC3053"/>
    <w:rsid w:val="00BC4D2E"/>
    <w:rsid w:val="00BC739A"/>
    <w:rsid w:val="00BD0DDF"/>
    <w:rsid w:val="00BD28E9"/>
    <w:rsid w:val="00BD34F1"/>
    <w:rsid w:val="00BD48AC"/>
    <w:rsid w:val="00BD5F1A"/>
    <w:rsid w:val="00BE1234"/>
    <w:rsid w:val="00BE242E"/>
    <w:rsid w:val="00BE2FA6"/>
    <w:rsid w:val="00BE333F"/>
    <w:rsid w:val="00BE6782"/>
    <w:rsid w:val="00BE6C82"/>
    <w:rsid w:val="00BE7406"/>
    <w:rsid w:val="00BE7603"/>
    <w:rsid w:val="00BF173E"/>
    <w:rsid w:val="00BF2D84"/>
    <w:rsid w:val="00BF3279"/>
    <w:rsid w:val="00BF4EDD"/>
    <w:rsid w:val="00BF5835"/>
    <w:rsid w:val="00BF6AE4"/>
    <w:rsid w:val="00BF74C7"/>
    <w:rsid w:val="00C015F1"/>
    <w:rsid w:val="00C01953"/>
    <w:rsid w:val="00C01F33"/>
    <w:rsid w:val="00C020C5"/>
    <w:rsid w:val="00C025BA"/>
    <w:rsid w:val="00C0268A"/>
    <w:rsid w:val="00C02CC6"/>
    <w:rsid w:val="00C040F7"/>
    <w:rsid w:val="00C044AB"/>
    <w:rsid w:val="00C05143"/>
    <w:rsid w:val="00C05706"/>
    <w:rsid w:val="00C07377"/>
    <w:rsid w:val="00C10478"/>
    <w:rsid w:val="00C106DC"/>
    <w:rsid w:val="00C1128E"/>
    <w:rsid w:val="00C12107"/>
    <w:rsid w:val="00C14D4B"/>
    <w:rsid w:val="00C14FF6"/>
    <w:rsid w:val="00C154BB"/>
    <w:rsid w:val="00C15E06"/>
    <w:rsid w:val="00C15FCA"/>
    <w:rsid w:val="00C279B5"/>
    <w:rsid w:val="00C27C45"/>
    <w:rsid w:val="00C27E26"/>
    <w:rsid w:val="00C30EBC"/>
    <w:rsid w:val="00C36A04"/>
    <w:rsid w:val="00C3719D"/>
    <w:rsid w:val="00C37CB2"/>
    <w:rsid w:val="00C4252F"/>
    <w:rsid w:val="00C473A5"/>
    <w:rsid w:val="00C51128"/>
    <w:rsid w:val="00C52321"/>
    <w:rsid w:val="00C54995"/>
    <w:rsid w:val="00C54D41"/>
    <w:rsid w:val="00C60783"/>
    <w:rsid w:val="00C64672"/>
    <w:rsid w:val="00C64EB5"/>
    <w:rsid w:val="00C64F33"/>
    <w:rsid w:val="00C70697"/>
    <w:rsid w:val="00C72093"/>
    <w:rsid w:val="00C72BEA"/>
    <w:rsid w:val="00C72EF4"/>
    <w:rsid w:val="00C73E6D"/>
    <w:rsid w:val="00C744FE"/>
    <w:rsid w:val="00C75376"/>
    <w:rsid w:val="00C75BE4"/>
    <w:rsid w:val="00C75D2F"/>
    <w:rsid w:val="00C767BE"/>
    <w:rsid w:val="00C76E3C"/>
    <w:rsid w:val="00C805E3"/>
    <w:rsid w:val="00C81568"/>
    <w:rsid w:val="00C8184E"/>
    <w:rsid w:val="00C830AF"/>
    <w:rsid w:val="00C9027A"/>
    <w:rsid w:val="00C9068E"/>
    <w:rsid w:val="00C90D73"/>
    <w:rsid w:val="00C93814"/>
    <w:rsid w:val="00C93C4B"/>
    <w:rsid w:val="00C944AB"/>
    <w:rsid w:val="00C95B40"/>
    <w:rsid w:val="00CA1E54"/>
    <w:rsid w:val="00CA1ED8"/>
    <w:rsid w:val="00CA41A9"/>
    <w:rsid w:val="00CB1F63"/>
    <w:rsid w:val="00CB4E7E"/>
    <w:rsid w:val="00CB5ACC"/>
    <w:rsid w:val="00CB5F14"/>
    <w:rsid w:val="00CB7170"/>
    <w:rsid w:val="00CC040E"/>
    <w:rsid w:val="00CC111F"/>
    <w:rsid w:val="00CC2011"/>
    <w:rsid w:val="00CC2BDF"/>
    <w:rsid w:val="00CC3EA0"/>
    <w:rsid w:val="00CC7B45"/>
    <w:rsid w:val="00CD1188"/>
    <w:rsid w:val="00CD209D"/>
    <w:rsid w:val="00CD2ED1"/>
    <w:rsid w:val="00CD337B"/>
    <w:rsid w:val="00CD4F3E"/>
    <w:rsid w:val="00CD6350"/>
    <w:rsid w:val="00CE0424"/>
    <w:rsid w:val="00CE0666"/>
    <w:rsid w:val="00CE7561"/>
    <w:rsid w:val="00CE7692"/>
    <w:rsid w:val="00CE7ED6"/>
    <w:rsid w:val="00CF1354"/>
    <w:rsid w:val="00CF3B1F"/>
    <w:rsid w:val="00CF3BF6"/>
    <w:rsid w:val="00CF625B"/>
    <w:rsid w:val="00CF65DD"/>
    <w:rsid w:val="00CF687E"/>
    <w:rsid w:val="00D0184C"/>
    <w:rsid w:val="00D0349B"/>
    <w:rsid w:val="00D03797"/>
    <w:rsid w:val="00D06561"/>
    <w:rsid w:val="00D10249"/>
    <w:rsid w:val="00D115C3"/>
    <w:rsid w:val="00D11897"/>
    <w:rsid w:val="00D13135"/>
    <w:rsid w:val="00D13E4E"/>
    <w:rsid w:val="00D1538A"/>
    <w:rsid w:val="00D172E5"/>
    <w:rsid w:val="00D210C0"/>
    <w:rsid w:val="00D230D8"/>
    <w:rsid w:val="00D239A7"/>
    <w:rsid w:val="00D23F47"/>
    <w:rsid w:val="00D27A66"/>
    <w:rsid w:val="00D3140A"/>
    <w:rsid w:val="00D36E71"/>
    <w:rsid w:val="00D37D87"/>
    <w:rsid w:val="00D40B33"/>
    <w:rsid w:val="00D4318F"/>
    <w:rsid w:val="00D438BF"/>
    <w:rsid w:val="00D440F8"/>
    <w:rsid w:val="00D44E66"/>
    <w:rsid w:val="00D470A9"/>
    <w:rsid w:val="00D53564"/>
    <w:rsid w:val="00D53B51"/>
    <w:rsid w:val="00D546FF"/>
    <w:rsid w:val="00D5528D"/>
    <w:rsid w:val="00D55AD5"/>
    <w:rsid w:val="00D569AE"/>
    <w:rsid w:val="00D576CA"/>
    <w:rsid w:val="00D61AF5"/>
    <w:rsid w:val="00D652B5"/>
    <w:rsid w:val="00D659EF"/>
    <w:rsid w:val="00D66155"/>
    <w:rsid w:val="00D708B0"/>
    <w:rsid w:val="00D7426B"/>
    <w:rsid w:val="00D77B1D"/>
    <w:rsid w:val="00D8021F"/>
    <w:rsid w:val="00D80383"/>
    <w:rsid w:val="00D80641"/>
    <w:rsid w:val="00D80CD4"/>
    <w:rsid w:val="00D8129D"/>
    <w:rsid w:val="00D823C6"/>
    <w:rsid w:val="00D8327F"/>
    <w:rsid w:val="00D8353E"/>
    <w:rsid w:val="00D85399"/>
    <w:rsid w:val="00D86CA3"/>
    <w:rsid w:val="00D871CE"/>
    <w:rsid w:val="00D9196D"/>
    <w:rsid w:val="00D92982"/>
    <w:rsid w:val="00D9450F"/>
    <w:rsid w:val="00D94E80"/>
    <w:rsid w:val="00DA2911"/>
    <w:rsid w:val="00DA2A96"/>
    <w:rsid w:val="00DA2D24"/>
    <w:rsid w:val="00DA305E"/>
    <w:rsid w:val="00DA4310"/>
    <w:rsid w:val="00DA5417"/>
    <w:rsid w:val="00DA56E8"/>
    <w:rsid w:val="00DB0460"/>
    <w:rsid w:val="00DB07E5"/>
    <w:rsid w:val="00DB0A9F"/>
    <w:rsid w:val="00DB2CDF"/>
    <w:rsid w:val="00DB377D"/>
    <w:rsid w:val="00DB7765"/>
    <w:rsid w:val="00DC02F3"/>
    <w:rsid w:val="00DC1DF4"/>
    <w:rsid w:val="00DC2AD2"/>
    <w:rsid w:val="00DC2D36"/>
    <w:rsid w:val="00DC3009"/>
    <w:rsid w:val="00DC53EF"/>
    <w:rsid w:val="00DD1974"/>
    <w:rsid w:val="00DD21A8"/>
    <w:rsid w:val="00DD606E"/>
    <w:rsid w:val="00DE5608"/>
    <w:rsid w:val="00DE58D0"/>
    <w:rsid w:val="00DE60DB"/>
    <w:rsid w:val="00DE654F"/>
    <w:rsid w:val="00DF05A4"/>
    <w:rsid w:val="00DF0908"/>
    <w:rsid w:val="00DF0B6E"/>
    <w:rsid w:val="00DF15E0"/>
    <w:rsid w:val="00DF2BE3"/>
    <w:rsid w:val="00DF37A0"/>
    <w:rsid w:val="00DF40EA"/>
    <w:rsid w:val="00E110E7"/>
    <w:rsid w:val="00E11B20"/>
    <w:rsid w:val="00E14493"/>
    <w:rsid w:val="00E15440"/>
    <w:rsid w:val="00E154E7"/>
    <w:rsid w:val="00E15C09"/>
    <w:rsid w:val="00E17FA2"/>
    <w:rsid w:val="00E22330"/>
    <w:rsid w:val="00E30B5A"/>
    <w:rsid w:val="00E3123D"/>
    <w:rsid w:val="00E31461"/>
    <w:rsid w:val="00E31D2B"/>
    <w:rsid w:val="00E31D43"/>
    <w:rsid w:val="00E32608"/>
    <w:rsid w:val="00E32B33"/>
    <w:rsid w:val="00E34188"/>
    <w:rsid w:val="00E34B6E"/>
    <w:rsid w:val="00E35559"/>
    <w:rsid w:val="00E3723A"/>
    <w:rsid w:val="00E37860"/>
    <w:rsid w:val="00E37999"/>
    <w:rsid w:val="00E43654"/>
    <w:rsid w:val="00E446F1"/>
    <w:rsid w:val="00E461AE"/>
    <w:rsid w:val="00E46886"/>
    <w:rsid w:val="00E47AEF"/>
    <w:rsid w:val="00E53B75"/>
    <w:rsid w:val="00E54E3B"/>
    <w:rsid w:val="00E57565"/>
    <w:rsid w:val="00E60281"/>
    <w:rsid w:val="00E63838"/>
    <w:rsid w:val="00E64434"/>
    <w:rsid w:val="00E645B0"/>
    <w:rsid w:val="00E652A5"/>
    <w:rsid w:val="00E67C51"/>
    <w:rsid w:val="00E72EFC"/>
    <w:rsid w:val="00E73D60"/>
    <w:rsid w:val="00E74A8A"/>
    <w:rsid w:val="00E758EC"/>
    <w:rsid w:val="00E8185B"/>
    <w:rsid w:val="00E8234C"/>
    <w:rsid w:val="00E82E13"/>
    <w:rsid w:val="00E83AA9"/>
    <w:rsid w:val="00E853B8"/>
    <w:rsid w:val="00E85928"/>
    <w:rsid w:val="00E87822"/>
    <w:rsid w:val="00E90395"/>
    <w:rsid w:val="00E90E49"/>
    <w:rsid w:val="00E917F9"/>
    <w:rsid w:val="00E9291C"/>
    <w:rsid w:val="00E93985"/>
    <w:rsid w:val="00E93FFE"/>
    <w:rsid w:val="00E94F8A"/>
    <w:rsid w:val="00E955FF"/>
    <w:rsid w:val="00EA7A41"/>
    <w:rsid w:val="00EB077B"/>
    <w:rsid w:val="00EB0ECF"/>
    <w:rsid w:val="00EB2FAB"/>
    <w:rsid w:val="00EB4EA2"/>
    <w:rsid w:val="00EC0E4B"/>
    <w:rsid w:val="00EC24D5"/>
    <w:rsid w:val="00EC27C6"/>
    <w:rsid w:val="00EC4207"/>
    <w:rsid w:val="00EC5653"/>
    <w:rsid w:val="00EC71CE"/>
    <w:rsid w:val="00ED1006"/>
    <w:rsid w:val="00ED19D6"/>
    <w:rsid w:val="00EE561B"/>
    <w:rsid w:val="00EF18FE"/>
    <w:rsid w:val="00EF4DDD"/>
    <w:rsid w:val="00EF5787"/>
    <w:rsid w:val="00EF60D0"/>
    <w:rsid w:val="00F01C29"/>
    <w:rsid w:val="00F021E5"/>
    <w:rsid w:val="00F0473F"/>
    <w:rsid w:val="00F048CC"/>
    <w:rsid w:val="00F049AA"/>
    <w:rsid w:val="00F0528D"/>
    <w:rsid w:val="00F06C67"/>
    <w:rsid w:val="00F06DFD"/>
    <w:rsid w:val="00F071D1"/>
    <w:rsid w:val="00F07533"/>
    <w:rsid w:val="00F10629"/>
    <w:rsid w:val="00F1327A"/>
    <w:rsid w:val="00F15AC2"/>
    <w:rsid w:val="00F15FA5"/>
    <w:rsid w:val="00F209B7"/>
    <w:rsid w:val="00F212A6"/>
    <w:rsid w:val="00F218F4"/>
    <w:rsid w:val="00F21B38"/>
    <w:rsid w:val="00F22E49"/>
    <w:rsid w:val="00F2376F"/>
    <w:rsid w:val="00F243D8"/>
    <w:rsid w:val="00F30828"/>
    <w:rsid w:val="00F30A46"/>
    <w:rsid w:val="00F313D6"/>
    <w:rsid w:val="00F31623"/>
    <w:rsid w:val="00F31B40"/>
    <w:rsid w:val="00F31BD2"/>
    <w:rsid w:val="00F32C74"/>
    <w:rsid w:val="00F335A6"/>
    <w:rsid w:val="00F36052"/>
    <w:rsid w:val="00F36403"/>
    <w:rsid w:val="00F40F0C"/>
    <w:rsid w:val="00F4190B"/>
    <w:rsid w:val="00F4766C"/>
    <w:rsid w:val="00F47E6D"/>
    <w:rsid w:val="00F5060E"/>
    <w:rsid w:val="00F507D1"/>
    <w:rsid w:val="00F517D4"/>
    <w:rsid w:val="00F519CE"/>
    <w:rsid w:val="00F51ADA"/>
    <w:rsid w:val="00F5634C"/>
    <w:rsid w:val="00F60203"/>
    <w:rsid w:val="00F607C5"/>
    <w:rsid w:val="00F60DEA"/>
    <w:rsid w:val="00F6302A"/>
    <w:rsid w:val="00F63950"/>
    <w:rsid w:val="00F64235"/>
    <w:rsid w:val="00F648EC"/>
    <w:rsid w:val="00F64C2B"/>
    <w:rsid w:val="00F651BE"/>
    <w:rsid w:val="00F67D4B"/>
    <w:rsid w:val="00F67EAC"/>
    <w:rsid w:val="00F67F53"/>
    <w:rsid w:val="00F703BE"/>
    <w:rsid w:val="00F71F69"/>
    <w:rsid w:val="00F72B72"/>
    <w:rsid w:val="00F74A34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BB0"/>
    <w:rsid w:val="00FA2BB3"/>
    <w:rsid w:val="00FA55E1"/>
    <w:rsid w:val="00FB1237"/>
    <w:rsid w:val="00FB4C80"/>
    <w:rsid w:val="00FB64C0"/>
    <w:rsid w:val="00FB6A6A"/>
    <w:rsid w:val="00FB6BAE"/>
    <w:rsid w:val="00FB7ADA"/>
    <w:rsid w:val="00FB7E56"/>
    <w:rsid w:val="00FC262B"/>
    <w:rsid w:val="00FC421E"/>
    <w:rsid w:val="00FC4339"/>
    <w:rsid w:val="00FC7429"/>
    <w:rsid w:val="00FD07F6"/>
    <w:rsid w:val="00FD09E7"/>
    <w:rsid w:val="00FD1EC8"/>
    <w:rsid w:val="00FD2605"/>
    <w:rsid w:val="00FD2885"/>
    <w:rsid w:val="00FD38E8"/>
    <w:rsid w:val="00FD3B2A"/>
    <w:rsid w:val="00FD47ED"/>
    <w:rsid w:val="00FD74DB"/>
    <w:rsid w:val="00FD7660"/>
    <w:rsid w:val="00FE0655"/>
    <w:rsid w:val="00FE2365"/>
    <w:rsid w:val="00FE3153"/>
    <w:rsid w:val="00FE37D7"/>
    <w:rsid w:val="00FE4C7B"/>
    <w:rsid w:val="00FE7336"/>
    <w:rsid w:val="00FE787C"/>
    <w:rsid w:val="00FE7E70"/>
    <w:rsid w:val="00FF1A9A"/>
    <w:rsid w:val="00FF45A5"/>
    <w:rsid w:val="00FF51B8"/>
    <w:rsid w:val="00FF5C91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C15FC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Char">
    <w:name w:val="B1 Char"/>
    <w:qFormat/>
    <w:rsid w:val="00C15FCA"/>
    <w:rPr>
      <w:rFonts w:eastAsia="Times New Roman"/>
    </w:rPr>
  </w:style>
  <w:style w:type="character" w:styleId="UnresolvedMention">
    <w:name w:val="Unresolved Mention"/>
    <w:basedOn w:val="DefaultParagraphFont"/>
    <w:uiPriority w:val="99"/>
    <w:unhideWhenUsed/>
    <w:rsid w:val="00F3162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31623"/>
    <w:rPr>
      <w:color w:val="2B579A"/>
      <w:shd w:val="clear" w:color="auto" w:fill="E1DFDD"/>
    </w:rPr>
  </w:style>
  <w:style w:type="character" w:customStyle="1" w:styleId="B1Zchn">
    <w:name w:val="B1 Zchn"/>
    <w:qFormat/>
    <w:rsid w:val="00F31623"/>
    <w:rPr>
      <w:lang w:eastAsia="en-US"/>
    </w:rPr>
  </w:style>
  <w:style w:type="character" w:customStyle="1" w:styleId="B3Char">
    <w:name w:val="B3 Char"/>
    <w:qFormat/>
    <w:rsid w:val="00D44E66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2A1F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header" Target="header1.xml"/><Relationship Id="rId28" Type="http://schemas.openxmlformats.org/officeDocument/2006/relationships/customXml" Target="../customXml/item3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489C166-6A86-44FB-B0AA-B128620D4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E5A2E8-FC4C-4B6B-B009-04978A24A3F6}"/>
</file>

<file path=customXml/itemProps3.xml><?xml version="1.0" encoding="utf-8"?>
<ds:datastoreItem xmlns:ds="http://schemas.openxmlformats.org/officeDocument/2006/customXml" ds:itemID="{BC0D244A-85F8-4F61-A459-2AB7E74F087B}"/>
</file>

<file path=customXml/itemProps4.xml><?xml version="1.0" encoding="utf-8"?>
<ds:datastoreItem xmlns:ds="http://schemas.openxmlformats.org/officeDocument/2006/customXml" ds:itemID="{50DF483A-31A8-45CF-ACEF-8A1C3073F4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2926</Words>
  <Characters>17705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zhipeng.lin@ericsson.com</dc:creator>
  <cp:keywords/>
  <dc:description/>
  <cp:lastModifiedBy>Zhipeng LIN</cp:lastModifiedBy>
  <cp:revision>11</cp:revision>
  <dcterms:created xsi:type="dcterms:W3CDTF">2021-05-11T13:28:00Z</dcterms:created>
  <dcterms:modified xsi:type="dcterms:W3CDTF">2021-05-12T03:55:00Z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